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FA48" w14:textId="77777777" w:rsidR="00CF4DEE" w:rsidRDefault="00CC422B" w:rsidP="00CF4DEE">
      <w:pPr>
        <w:pBdr>
          <w:top w:val="single" w:sz="4" w:space="1" w:color="000000"/>
          <w:left w:val="single" w:sz="4" w:space="4" w:color="000000"/>
          <w:bottom w:val="single" w:sz="4" w:space="1" w:color="000000"/>
          <w:right w:val="single" w:sz="4" w:space="4" w:color="000000"/>
        </w:pBdr>
        <w:shd w:val="clear" w:color="auto" w:fill="DFDFDF"/>
        <w:ind w:left="1701" w:right="1701"/>
        <w:jc w:val="center"/>
        <w:rPr>
          <w:b/>
          <w:caps/>
          <w:sz w:val="28"/>
        </w:rPr>
      </w:pPr>
      <w:r w:rsidRPr="00CF4DEE">
        <w:rPr>
          <w:b/>
          <w:caps/>
          <w:sz w:val="28"/>
        </w:rPr>
        <w:t xml:space="preserve">Convention </w:t>
      </w:r>
    </w:p>
    <w:p w14:paraId="0DB36F54" w14:textId="77777777" w:rsidR="00CF4DEE" w:rsidRPr="00CF4DEE" w:rsidRDefault="00CC422B" w:rsidP="00CF4DEE">
      <w:pPr>
        <w:pBdr>
          <w:top w:val="single" w:sz="4" w:space="1" w:color="000000"/>
          <w:left w:val="single" w:sz="4" w:space="4" w:color="000000"/>
          <w:bottom w:val="single" w:sz="4" w:space="1" w:color="000000"/>
          <w:right w:val="single" w:sz="4" w:space="4" w:color="000000"/>
        </w:pBdr>
        <w:shd w:val="clear" w:color="auto" w:fill="DFDFDF"/>
        <w:ind w:left="1701" w:right="1701"/>
        <w:jc w:val="center"/>
        <w:rPr>
          <w:b/>
          <w:caps/>
          <w:sz w:val="28"/>
        </w:rPr>
      </w:pPr>
      <w:r w:rsidRPr="00CF4DEE">
        <w:rPr>
          <w:b/>
          <w:caps/>
          <w:sz w:val="28"/>
        </w:rPr>
        <w:t>attribution d’une subvention pour la végétalisation des espaces privés</w:t>
      </w:r>
    </w:p>
    <w:p w14:paraId="37C2B4D2" w14:textId="77777777" w:rsidR="001C2DCE" w:rsidRDefault="001C2DCE" w:rsidP="001C2DCE">
      <w:pPr>
        <w:spacing w:after="0"/>
        <w:jc w:val="both"/>
      </w:pPr>
    </w:p>
    <w:p w14:paraId="439FA4D2" w14:textId="77777777" w:rsidR="000A4933" w:rsidRDefault="00CC422B" w:rsidP="001C2DCE">
      <w:pPr>
        <w:spacing w:after="0"/>
        <w:jc w:val="both"/>
      </w:pPr>
      <w:r>
        <w:t xml:space="preserve">Entre </w:t>
      </w:r>
    </w:p>
    <w:p w14:paraId="5E82DF88" w14:textId="77777777" w:rsidR="000A4933" w:rsidRDefault="00CC422B" w:rsidP="001C2DCE">
      <w:pPr>
        <w:spacing w:after="0"/>
        <w:jc w:val="both"/>
      </w:pPr>
      <w:r>
        <w:t xml:space="preserve">La Ville d’Epernay </w:t>
      </w:r>
      <w:r w:rsidR="001C2DCE" w:rsidRPr="001C2DCE">
        <w:t>sise 7 avenue de Champagne à EPERNAY (51200), représentée par Jonathan RODRIGUES, adjoint au maire, dûment habilité à la signature des présentes en vertu de l’arrêté n°R2020-651 en date du 25 mai 2020</w:t>
      </w:r>
      <w:r w:rsidR="001C2DCE">
        <w:t>,</w:t>
      </w:r>
    </w:p>
    <w:p w14:paraId="5DC65D0A" w14:textId="77777777" w:rsidR="000A4933" w:rsidRDefault="00CC422B" w:rsidP="001C2DCE">
      <w:pPr>
        <w:spacing w:after="0"/>
        <w:jc w:val="both"/>
      </w:pPr>
      <w:r>
        <w:t>Ci-après désigné « La Ville d’Epernay »,</w:t>
      </w:r>
    </w:p>
    <w:p w14:paraId="1DEC3368" w14:textId="77777777" w:rsidR="000A4933" w:rsidRDefault="00CC422B" w:rsidP="001C2DCE">
      <w:pPr>
        <w:spacing w:after="0"/>
      </w:pPr>
      <w:r>
        <w:t>D’une part</w:t>
      </w:r>
      <w:r w:rsidR="001C2DCE">
        <w:t>,</w:t>
      </w:r>
    </w:p>
    <w:p w14:paraId="097CF068" w14:textId="77777777" w:rsidR="000A4933" w:rsidRDefault="000A4933" w:rsidP="001C2DCE">
      <w:pPr>
        <w:spacing w:after="0"/>
        <w:jc w:val="both"/>
      </w:pPr>
    </w:p>
    <w:p w14:paraId="191F6E2C" w14:textId="77777777" w:rsidR="000A4933" w:rsidRDefault="00CC422B" w:rsidP="001C2DCE">
      <w:pPr>
        <w:spacing w:after="0"/>
        <w:jc w:val="both"/>
      </w:pPr>
      <w:r>
        <w:t xml:space="preserve">Et </w:t>
      </w:r>
    </w:p>
    <w:p w14:paraId="65D23DC9" w14:textId="77777777" w:rsidR="000A4933" w:rsidRDefault="00CC422B" w:rsidP="001C2DCE">
      <w:pPr>
        <w:spacing w:after="0"/>
        <w:jc w:val="both"/>
      </w:pPr>
      <w:r>
        <w:t>Monsieur ou Madame (Prénom, Nom)………………………………………………………………………………………………..</w:t>
      </w:r>
    </w:p>
    <w:p w14:paraId="4D9943E0" w14:textId="77777777" w:rsidR="000A4933" w:rsidRDefault="00CC422B" w:rsidP="001C2DCE">
      <w:pPr>
        <w:spacing w:after="0"/>
        <w:jc w:val="both"/>
      </w:pPr>
      <w:r>
        <w:t>Domicilié(e) :………………………………………………………………………………………………………………………………………..</w:t>
      </w:r>
    </w:p>
    <w:p w14:paraId="0BCDCBE2" w14:textId="77777777" w:rsidR="000A4933" w:rsidRDefault="00CC422B" w:rsidP="001C2DCE">
      <w:pPr>
        <w:spacing w:after="0"/>
        <w:jc w:val="both"/>
      </w:pPr>
      <w:r>
        <w:t>Ville :………………………………………………………............. Code postal :……………………….</w:t>
      </w:r>
    </w:p>
    <w:p w14:paraId="711358F7" w14:textId="77777777" w:rsidR="000A4933" w:rsidRDefault="00CC422B" w:rsidP="001C2DCE">
      <w:pPr>
        <w:spacing w:after="0"/>
        <w:jc w:val="both"/>
      </w:pPr>
      <w:r>
        <w:t>Ci-après désigné « le bénéficiaire »</w:t>
      </w:r>
      <w:r w:rsidR="001C2DCE">
        <w:t>,</w:t>
      </w:r>
    </w:p>
    <w:p w14:paraId="0E4900F5" w14:textId="77777777" w:rsidR="000A4933" w:rsidRDefault="00CC422B" w:rsidP="001C2DCE">
      <w:pPr>
        <w:spacing w:after="0"/>
        <w:jc w:val="both"/>
      </w:pPr>
      <w:r>
        <w:t>D’autre part</w:t>
      </w:r>
      <w:r w:rsidR="001C2DCE">
        <w:t>,</w:t>
      </w:r>
    </w:p>
    <w:p w14:paraId="21B668FC" w14:textId="77777777" w:rsidR="000A4933" w:rsidRDefault="000A4933" w:rsidP="001C2DCE">
      <w:pPr>
        <w:spacing w:after="0"/>
        <w:jc w:val="both"/>
      </w:pPr>
    </w:p>
    <w:p w14:paraId="6DE644F1" w14:textId="77777777" w:rsidR="000A4933" w:rsidRDefault="000A4933" w:rsidP="001C2DCE">
      <w:pPr>
        <w:spacing w:after="0"/>
        <w:jc w:val="both"/>
      </w:pPr>
    </w:p>
    <w:p w14:paraId="35EFB0A3" w14:textId="77777777" w:rsidR="000A4933" w:rsidRDefault="00CC422B" w:rsidP="001C2DCE">
      <w:pPr>
        <w:spacing w:after="0"/>
        <w:jc w:val="both"/>
      </w:pPr>
      <w:r>
        <w:t>Il est préalablement exposé ce qui suit</w:t>
      </w:r>
      <w:r w:rsidR="00AB7DD1">
        <w:t> :</w:t>
      </w:r>
    </w:p>
    <w:p w14:paraId="47582406" w14:textId="77777777" w:rsidR="00AB7DD1" w:rsidRDefault="00AB7DD1" w:rsidP="001C2DCE">
      <w:pPr>
        <w:spacing w:after="0"/>
        <w:jc w:val="both"/>
      </w:pPr>
    </w:p>
    <w:p w14:paraId="1B6AC69C" w14:textId="32ED19B9" w:rsidR="000A4933" w:rsidRDefault="00CC422B" w:rsidP="001C2DCE">
      <w:pPr>
        <w:spacing w:after="0"/>
        <w:jc w:val="both"/>
      </w:pPr>
      <w:bookmarkStart w:id="0" w:name="_Hlk111109038"/>
      <w:r>
        <w:t>Dans le cadre de sa politique environnementale</w:t>
      </w:r>
      <w:r w:rsidR="00B71919">
        <w:t>, la Ville d’Epernay développe diverses actions de végétalisation ayant pour objectifs </w:t>
      </w:r>
      <w:r w:rsidR="008537D1">
        <w:t xml:space="preserve">de </w:t>
      </w:r>
      <w:r w:rsidR="008537D1" w:rsidRPr="008537D1">
        <w:t>favoriser la biodiversité, lutter contre les îlots de chaleur,</w:t>
      </w:r>
      <w:r w:rsidR="008537D1">
        <w:t xml:space="preserve"> améliorer la qualité de l’air et </w:t>
      </w:r>
      <w:r w:rsidR="008537D1" w:rsidRPr="008537D1">
        <w:t xml:space="preserve">contribuer à l’adaptation au changement climatique. </w:t>
      </w:r>
      <w:r w:rsidR="008537D1">
        <w:t>En plus des actions développ</w:t>
      </w:r>
      <w:r w:rsidR="001C2DCE">
        <w:t>ées</w:t>
      </w:r>
      <w:r w:rsidR="008537D1">
        <w:t xml:space="preserve"> sur le domaine public, la Ville d’Epernay souhaite accompagner les habitants dans la végétalisation de leurs espaces privés</w:t>
      </w:r>
      <w:r w:rsidR="00124BFE">
        <w:t>.</w:t>
      </w:r>
      <w:r w:rsidR="008537D1">
        <w:t xml:space="preserve"> </w:t>
      </w:r>
      <w:bookmarkEnd w:id="0"/>
      <w:r w:rsidR="006B156C">
        <w:t>Ainsi,</w:t>
      </w:r>
      <w:r w:rsidR="00B71919">
        <w:t xml:space="preserve"> </w:t>
      </w:r>
      <w:r w:rsidR="008537D1">
        <w:t xml:space="preserve">la Ville d’Epernay, avec le </w:t>
      </w:r>
      <w:r w:rsidR="008537D1" w:rsidRPr="00C063EC">
        <w:t>soutien financier de PJHB</w:t>
      </w:r>
      <w:r>
        <w:t>, Notaires Associés,</w:t>
      </w:r>
      <w:r w:rsidR="008537D1" w:rsidRPr="00C063EC">
        <w:t xml:space="preserve"> instaure</w:t>
      </w:r>
      <w:r w:rsidR="008537D1">
        <w:t xml:space="preserve"> une subvention pour la végétalisation des espaces privés. </w:t>
      </w:r>
    </w:p>
    <w:p w14:paraId="6A520CA3" w14:textId="77777777" w:rsidR="000A4933" w:rsidRDefault="000A4933" w:rsidP="001C2DCE">
      <w:pPr>
        <w:spacing w:after="0"/>
        <w:jc w:val="both"/>
      </w:pPr>
    </w:p>
    <w:p w14:paraId="68BBAB5E" w14:textId="77777777" w:rsidR="000A4933" w:rsidRDefault="00CC422B" w:rsidP="001C2DCE">
      <w:pPr>
        <w:spacing w:after="0"/>
        <w:jc w:val="both"/>
        <w:rPr>
          <w:u w:val="single"/>
        </w:rPr>
      </w:pPr>
      <w:r w:rsidRPr="00781CAA">
        <w:rPr>
          <w:u w:val="single"/>
        </w:rPr>
        <w:t>Article 1 – Objet de la convention</w:t>
      </w:r>
    </w:p>
    <w:p w14:paraId="02AA3368" w14:textId="77777777" w:rsidR="001F787A" w:rsidRDefault="001F787A" w:rsidP="001C2DCE">
      <w:pPr>
        <w:spacing w:after="0"/>
        <w:jc w:val="both"/>
      </w:pPr>
    </w:p>
    <w:p w14:paraId="5682D2BB" w14:textId="77777777" w:rsidR="000A4933" w:rsidRDefault="00CC422B" w:rsidP="001C2DCE">
      <w:pPr>
        <w:spacing w:after="0"/>
        <w:jc w:val="both"/>
      </w:pPr>
      <w:r>
        <w:t>La présente convention a pour objet de définir les droits et obligations de la Ville d’Epernay et du bénéficiaire, relatifs à l’attribution d’une subvention pour la végétalisation des espaces privés</w:t>
      </w:r>
      <w:r w:rsidR="00946E4C">
        <w:t xml:space="preserve"> des habitants de la commune d’Epernay</w:t>
      </w:r>
      <w:r>
        <w:t xml:space="preserve">. </w:t>
      </w:r>
    </w:p>
    <w:p w14:paraId="73DB2161" w14:textId="77777777" w:rsidR="008C6D6A" w:rsidRDefault="008C6D6A" w:rsidP="001C2DCE">
      <w:pPr>
        <w:spacing w:after="0"/>
        <w:jc w:val="both"/>
      </w:pPr>
    </w:p>
    <w:p w14:paraId="389C8817" w14:textId="77777777" w:rsidR="008C6D6A" w:rsidRDefault="00CC422B" w:rsidP="001C2DCE">
      <w:pPr>
        <w:spacing w:after="0"/>
        <w:jc w:val="both"/>
        <w:rPr>
          <w:u w:val="single"/>
        </w:rPr>
      </w:pPr>
      <w:bookmarkStart w:id="1" w:name="_Hlk111104706"/>
      <w:r w:rsidRPr="00781CAA">
        <w:rPr>
          <w:u w:val="single"/>
        </w:rPr>
        <w:t>Article 2 – Plants subventionnés</w:t>
      </w:r>
    </w:p>
    <w:p w14:paraId="681DABF3" w14:textId="77777777" w:rsidR="001F787A" w:rsidRDefault="001F787A" w:rsidP="001C2DCE">
      <w:pPr>
        <w:spacing w:after="0"/>
        <w:jc w:val="both"/>
      </w:pPr>
    </w:p>
    <w:p w14:paraId="555A8210" w14:textId="77777777" w:rsidR="001C2DCE" w:rsidRPr="001C2DCE" w:rsidRDefault="00CC422B" w:rsidP="001C2DCE">
      <w:pPr>
        <w:spacing w:after="0"/>
        <w:jc w:val="both"/>
      </w:pPr>
      <w:r>
        <w:t>Dans le cadre de la présente convention, les plants suivants sont subventionnable</w:t>
      </w:r>
      <w:r w:rsidR="00946E4C">
        <w:t>s</w:t>
      </w:r>
      <w:r>
        <w:t xml:space="preserve"> par La Ville d’Epernay</w:t>
      </w:r>
      <w:r w:rsidR="00946E4C">
        <w:t> :</w:t>
      </w:r>
    </w:p>
    <w:p w14:paraId="0C3C722A" w14:textId="77777777" w:rsidR="00284B37" w:rsidRPr="0073400F" w:rsidRDefault="00CC422B" w:rsidP="001C2DCE">
      <w:pPr>
        <w:pStyle w:val="Paragraphedeliste"/>
        <w:numPr>
          <w:ilvl w:val="0"/>
          <w:numId w:val="2"/>
        </w:numPr>
        <w:spacing w:after="0"/>
        <w:jc w:val="both"/>
      </w:pPr>
      <w:r w:rsidRPr="0073400F">
        <w:t>Les</w:t>
      </w:r>
      <w:r w:rsidR="008C6D6A" w:rsidRPr="0073400F">
        <w:t xml:space="preserve"> </w:t>
      </w:r>
      <w:r w:rsidRPr="0073400F">
        <w:t>arbres et arbustes</w:t>
      </w:r>
      <w:r w:rsidR="008C6D6A" w:rsidRPr="0073400F">
        <w:t xml:space="preserve"> qu’ils soient de </w:t>
      </w:r>
      <w:r w:rsidRPr="0073400F">
        <w:t>type feuillu</w:t>
      </w:r>
      <w:r w:rsidR="008C6D6A" w:rsidRPr="0073400F">
        <w:t xml:space="preserve"> ou conifère</w:t>
      </w:r>
    </w:p>
    <w:p w14:paraId="05F45A47" w14:textId="77777777" w:rsidR="00495E8B" w:rsidRPr="0073400F" w:rsidRDefault="00CC422B" w:rsidP="001C2DCE">
      <w:pPr>
        <w:pStyle w:val="Paragraphedeliste"/>
        <w:numPr>
          <w:ilvl w:val="0"/>
          <w:numId w:val="2"/>
        </w:numPr>
        <w:spacing w:after="0"/>
        <w:jc w:val="both"/>
      </w:pPr>
      <w:r w:rsidRPr="0073400F">
        <w:t xml:space="preserve">Les </w:t>
      </w:r>
      <w:r w:rsidR="00284B37" w:rsidRPr="0073400F">
        <w:t>plantes</w:t>
      </w:r>
      <w:r w:rsidRPr="0073400F">
        <w:t xml:space="preserve"> grimpantes</w:t>
      </w:r>
      <w:r w:rsidR="00C063EC" w:rsidRPr="0073400F">
        <w:t xml:space="preserve"> hors annuelles</w:t>
      </w:r>
    </w:p>
    <w:p w14:paraId="0A37FEEF" w14:textId="77777777" w:rsidR="00284B37" w:rsidRDefault="00CC422B" w:rsidP="001C2DCE">
      <w:pPr>
        <w:pStyle w:val="Paragraphedeliste"/>
        <w:numPr>
          <w:ilvl w:val="0"/>
          <w:numId w:val="2"/>
        </w:numPr>
        <w:spacing w:after="0"/>
        <w:jc w:val="both"/>
      </w:pPr>
      <w:r w:rsidRPr="0073400F">
        <w:t>Les</w:t>
      </w:r>
      <w:r w:rsidR="008217F5" w:rsidRPr="0073400F">
        <w:t xml:space="preserve"> plantes mellifères recensées sur le site « Le Chemin des Abeilles »</w:t>
      </w:r>
    </w:p>
    <w:bookmarkEnd w:id="1"/>
    <w:p w14:paraId="213BBF96" w14:textId="77777777" w:rsidR="00495E8B" w:rsidRDefault="00CC422B" w:rsidP="001C2DCE">
      <w:pPr>
        <w:spacing w:after="0"/>
        <w:jc w:val="both"/>
        <w:rPr>
          <w:u w:val="single"/>
        </w:rPr>
      </w:pPr>
      <w:r w:rsidRPr="00781CAA">
        <w:rPr>
          <w:u w:val="single"/>
        </w:rPr>
        <w:lastRenderedPageBreak/>
        <w:t>Article 3 – Plants non subventionnés</w:t>
      </w:r>
    </w:p>
    <w:p w14:paraId="0C31B024" w14:textId="77777777" w:rsidR="00946E4C" w:rsidRPr="00781CAA" w:rsidRDefault="00946E4C" w:rsidP="001C2DCE">
      <w:pPr>
        <w:spacing w:after="0"/>
        <w:jc w:val="both"/>
        <w:rPr>
          <w:u w:val="single"/>
        </w:rPr>
      </w:pPr>
    </w:p>
    <w:p w14:paraId="693F15F7" w14:textId="77777777" w:rsidR="00495E8B" w:rsidRDefault="00CC422B" w:rsidP="001C2DCE">
      <w:pPr>
        <w:spacing w:after="0"/>
        <w:jc w:val="both"/>
      </w:pPr>
      <w:r>
        <w:t>Les plants suivants ne seront pas subventionnés :</w:t>
      </w:r>
    </w:p>
    <w:p w14:paraId="343A8A1C" w14:textId="77777777" w:rsidR="00495E8B" w:rsidRPr="00C063EC" w:rsidRDefault="00CC422B" w:rsidP="001C2DCE">
      <w:pPr>
        <w:pStyle w:val="Paragraphedeliste"/>
        <w:numPr>
          <w:ilvl w:val="0"/>
          <w:numId w:val="1"/>
        </w:numPr>
        <w:spacing w:after="0"/>
        <w:jc w:val="both"/>
      </w:pPr>
      <w:r w:rsidRPr="00C063EC">
        <w:t xml:space="preserve">Les </w:t>
      </w:r>
      <w:r w:rsidR="00F4591F" w:rsidRPr="00C063EC">
        <w:t>plants</w:t>
      </w:r>
      <w:r w:rsidRPr="00C063EC">
        <w:t xml:space="preserve"> achetés dans le cadre de remplacement d</w:t>
      </w:r>
      <w:r w:rsidR="00F4591F" w:rsidRPr="00C063EC">
        <w:t>e plants</w:t>
      </w:r>
      <w:r w:rsidRPr="00C063EC">
        <w:t xml:space="preserve"> abattus</w:t>
      </w:r>
      <w:r w:rsidR="00C063EC" w:rsidRPr="00C063EC">
        <w:t xml:space="preserve"> ou plants morts ayant déjà fait l'objet d'une subvention</w:t>
      </w:r>
    </w:p>
    <w:p w14:paraId="44D124CB" w14:textId="77777777" w:rsidR="00495E8B" w:rsidRPr="00C063EC" w:rsidRDefault="00CC422B" w:rsidP="001C2DCE">
      <w:pPr>
        <w:pStyle w:val="Paragraphedeliste"/>
        <w:numPr>
          <w:ilvl w:val="0"/>
          <w:numId w:val="1"/>
        </w:numPr>
        <w:spacing w:after="0"/>
        <w:jc w:val="both"/>
      </w:pPr>
      <w:r w:rsidRPr="00C063EC">
        <w:t>Les espèces exotiques envahissantes</w:t>
      </w:r>
      <w:r w:rsidR="00C063EC" w:rsidRPr="00C063EC">
        <w:t xml:space="preserve"> dont la plantation est fortement déconseillée voire interdite pour certaines</w:t>
      </w:r>
    </w:p>
    <w:p w14:paraId="267D6AAC" w14:textId="77777777" w:rsidR="00495E8B" w:rsidRPr="00C063EC" w:rsidRDefault="00CC422B" w:rsidP="001C2DCE">
      <w:pPr>
        <w:pStyle w:val="Paragraphedeliste"/>
        <w:numPr>
          <w:ilvl w:val="0"/>
          <w:numId w:val="1"/>
        </w:numPr>
        <w:spacing w:after="0"/>
        <w:jc w:val="both"/>
      </w:pPr>
      <w:r w:rsidRPr="00C063EC">
        <w:t>Les espèces sujettes à la prolifération de maladies ou parasites</w:t>
      </w:r>
    </w:p>
    <w:p w14:paraId="347203AE" w14:textId="77777777" w:rsidR="00C063EC" w:rsidRDefault="00CC422B" w:rsidP="001C2DCE">
      <w:pPr>
        <w:pStyle w:val="Paragraphedeliste"/>
        <w:numPr>
          <w:ilvl w:val="0"/>
          <w:numId w:val="1"/>
        </w:numPr>
        <w:spacing w:after="0"/>
        <w:jc w:val="both"/>
      </w:pPr>
      <w:r w:rsidRPr="00C063EC">
        <w:t xml:space="preserve">Les plantes annuelles </w:t>
      </w:r>
      <w:r w:rsidR="00BA0C73">
        <w:t>et</w:t>
      </w:r>
      <w:r w:rsidRPr="00C063EC">
        <w:t xml:space="preserve"> bisannuelles</w:t>
      </w:r>
    </w:p>
    <w:p w14:paraId="1503F0B9" w14:textId="77777777" w:rsidR="001323F8" w:rsidRDefault="001323F8" w:rsidP="001323F8">
      <w:pPr>
        <w:spacing w:after="0"/>
        <w:jc w:val="both"/>
      </w:pPr>
    </w:p>
    <w:p w14:paraId="533699C2" w14:textId="77777777" w:rsidR="001323F8" w:rsidRDefault="00CC422B" w:rsidP="001323F8">
      <w:pPr>
        <w:spacing w:after="0"/>
        <w:jc w:val="both"/>
      </w:pPr>
      <w:r w:rsidRPr="00BA0C73">
        <w:t xml:space="preserve">L’achat de graines </w:t>
      </w:r>
      <w:r w:rsidR="00A246D4" w:rsidRPr="00BA0C73">
        <w:t xml:space="preserve">et de bulbes </w:t>
      </w:r>
      <w:r w:rsidRPr="00BA0C73">
        <w:t>ne ser</w:t>
      </w:r>
      <w:r w:rsidR="00A246D4" w:rsidRPr="00BA0C73">
        <w:t>a</w:t>
      </w:r>
      <w:r w:rsidRPr="00BA0C73">
        <w:t xml:space="preserve"> pas subventionné.</w:t>
      </w:r>
      <w:r>
        <w:t xml:space="preserve"> </w:t>
      </w:r>
    </w:p>
    <w:p w14:paraId="70B59C4A" w14:textId="77777777" w:rsidR="006B156C" w:rsidRDefault="006B156C" w:rsidP="001323F8">
      <w:pPr>
        <w:spacing w:after="0"/>
        <w:jc w:val="both"/>
      </w:pPr>
    </w:p>
    <w:p w14:paraId="0239A38B" w14:textId="77777777" w:rsidR="006B156C" w:rsidRPr="006B156C" w:rsidRDefault="00CC422B" w:rsidP="001323F8">
      <w:pPr>
        <w:spacing w:after="0"/>
        <w:jc w:val="both"/>
        <w:rPr>
          <w:u w:val="single"/>
        </w:rPr>
      </w:pPr>
      <w:r w:rsidRPr="006B156C">
        <w:rPr>
          <w:u w:val="single"/>
        </w:rPr>
        <w:t xml:space="preserve">Article 4 – Choix des plants </w:t>
      </w:r>
    </w:p>
    <w:p w14:paraId="7843CB42" w14:textId="77777777" w:rsidR="006B156C" w:rsidRDefault="006B156C" w:rsidP="001323F8">
      <w:pPr>
        <w:spacing w:after="0"/>
        <w:jc w:val="both"/>
      </w:pPr>
    </w:p>
    <w:p w14:paraId="5BD992EC" w14:textId="77777777" w:rsidR="006B156C" w:rsidRPr="00C063EC" w:rsidRDefault="00CC422B" w:rsidP="001323F8">
      <w:pPr>
        <w:spacing w:after="0"/>
        <w:jc w:val="both"/>
      </w:pPr>
      <w:r w:rsidRPr="00BA0C73">
        <w:t xml:space="preserve">Le document « Une haie d’honneur à notre paysage – guide pratique pour concevoir vos projets d’aménagement paysager » de la Communauté d’Agglomération d’Epernay (voir annexe) expose des conseils pour choisir ses plantes.  De plus, le site « Le Chemin des Abeilles » de la Ville d’Epernay dispose d’un outil recensant les plantes mellifères </w:t>
      </w:r>
      <w:hyperlink r:id="rId8" w:history="1">
        <w:r w:rsidRPr="00BA0C73">
          <w:rPr>
            <w:rStyle w:val="Lienhypertexte"/>
          </w:rPr>
          <w:t>Choisir une plante mellifère (Plantation de novembre à mars) | Chemin des Abeilles - Epernay</w:t>
        </w:r>
      </w:hyperlink>
      <w:r w:rsidRPr="00BA0C73">
        <w:t>.</w:t>
      </w:r>
    </w:p>
    <w:p w14:paraId="44E64086" w14:textId="77777777" w:rsidR="00495E8B" w:rsidRDefault="00495E8B" w:rsidP="001C2DCE">
      <w:pPr>
        <w:spacing w:after="0"/>
        <w:jc w:val="both"/>
      </w:pPr>
    </w:p>
    <w:p w14:paraId="504637E2" w14:textId="77777777" w:rsidR="00495E8B" w:rsidRDefault="00CC422B" w:rsidP="001C2DCE">
      <w:pPr>
        <w:spacing w:after="0"/>
        <w:jc w:val="both"/>
        <w:rPr>
          <w:u w:val="single"/>
        </w:rPr>
      </w:pPr>
      <w:bookmarkStart w:id="2" w:name="_Hlk111104771"/>
      <w:r w:rsidRPr="00781CAA">
        <w:rPr>
          <w:u w:val="single"/>
        </w:rPr>
        <w:t xml:space="preserve">Article </w:t>
      </w:r>
      <w:r w:rsidR="006B156C">
        <w:rPr>
          <w:u w:val="single"/>
        </w:rPr>
        <w:t>5</w:t>
      </w:r>
      <w:r w:rsidRPr="00781CAA">
        <w:rPr>
          <w:u w:val="single"/>
        </w:rPr>
        <w:t xml:space="preserve"> – Montant de la subvention</w:t>
      </w:r>
    </w:p>
    <w:p w14:paraId="30DAC5D3" w14:textId="77777777" w:rsidR="00946E4C" w:rsidRPr="00781CAA" w:rsidRDefault="00946E4C" w:rsidP="001C2DCE">
      <w:pPr>
        <w:spacing w:after="0"/>
        <w:jc w:val="both"/>
        <w:rPr>
          <w:u w:val="single"/>
        </w:rPr>
      </w:pPr>
    </w:p>
    <w:p w14:paraId="53E3F8A2" w14:textId="77777777" w:rsidR="00FC7028" w:rsidRDefault="00CC422B" w:rsidP="001C2DCE">
      <w:pPr>
        <w:spacing w:after="0"/>
        <w:jc w:val="both"/>
      </w:pPr>
      <w:r>
        <w:t xml:space="preserve">Après respect par le demandeur des obligations fixées par la présente convention, la Ville d’Epernay verse au bénéficiaire une subvention </w:t>
      </w:r>
      <w:r w:rsidRPr="00C063EC">
        <w:t>fixée à</w:t>
      </w:r>
      <w:r>
        <w:t> :</w:t>
      </w:r>
    </w:p>
    <w:p w14:paraId="6BC6358B" w14:textId="77777777" w:rsidR="00FC7028" w:rsidRDefault="00CC422B" w:rsidP="00FC7028">
      <w:pPr>
        <w:pStyle w:val="Paragraphedeliste"/>
        <w:numPr>
          <w:ilvl w:val="0"/>
          <w:numId w:val="1"/>
        </w:numPr>
        <w:spacing w:after="0"/>
        <w:jc w:val="both"/>
      </w:pPr>
      <w:bookmarkStart w:id="3" w:name="_Hlk112666811"/>
      <w:r>
        <w:t>30% du prix d’achat TTC en cas de plantations en pots</w:t>
      </w:r>
    </w:p>
    <w:p w14:paraId="2E00F568" w14:textId="77777777" w:rsidR="00FC7028" w:rsidRDefault="00CC422B" w:rsidP="00FC7028">
      <w:pPr>
        <w:pStyle w:val="Paragraphedeliste"/>
        <w:numPr>
          <w:ilvl w:val="0"/>
          <w:numId w:val="1"/>
        </w:numPr>
        <w:spacing w:after="0"/>
        <w:jc w:val="both"/>
      </w:pPr>
      <w:r w:rsidRPr="00C063EC">
        <w:t>50 % du prix d’achat TTC</w:t>
      </w:r>
      <w:r>
        <w:t xml:space="preserve"> en cas de plantations en pleine terre</w:t>
      </w:r>
    </w:p>
    <w:p w14:paraId="75D35D70" w14:textId="77777777" w:rsidR="00FC7028" w:rsidRDefault="00CC422B" w:rsidP="00FC7028">
      <w:pPr>
        <w:pStyle w:val="Paragraphedeliste"/>
        <w:numPr>
          <w:ilvl w:val="0"/>
          <w:numId w:val="1"/>
        </w:numPr>
        <w:spacing w:after="0"/>
        <w:jc w:val="both"/>
      </w:pPr>
      <w:r>
        <w:t>80% du prix d’achat TTC en cas de projet en zone prioritaire</w:t>
      </w:r>
    </w:p>
    <w:p w14:paraId="48B4768A" w14:textId="77777777" w:rsidR="0073400F" w:rsidRDefault="0073400F" w:rsidP="0073400F">
      <w:pPr>
        <w:spacing w:after="0"/>
        <w:jc w:val="both"/>
      </w:pPr>
    </w:p>
    <w:p w14:paraId="4E3478DA" w14:textId="77777777" w:rsidR="0073400F" w:rsidRDefault="00CC422B" w:rsidP="0073400F">
      <w:pPr>
        <w:spacing w:after="0"/>
        <w:jc w:val="both"/>
      </w:pPr>
      <w:r>
        <w:t xml:space="preserve">Le montant minimal de la subvention pouvant être accordée est de 15€. </w:t>
      </w:r>
    </w:p>
    <w:bookmarkEnd w:id="3"/>
    <w:p w14:paraId="4E0D328A" w14:textId="77777777" w:rsidR="00FC7028" w:rsidRDefault="00FC7028" w:rsidP="00FC7028">
      <w:pPr>
        <w:spacing w:after="0"/>
        <w:jc w:val="both"/>
      </w:pPr>
    </w:p>
    <w:p w14:paraId="6B58AED3" w14:textId="77777777" w:rsidR="005842EC" w:rsidRDefault="00CC422B" w:rsidP="00FC7028">
      <w:pPr>
        <w:spacing w:after="0"/>
        <w:jc w:val="both"/>
      </w:pPr>
      <w:r w:rsidRPr="00C063EC">
        <w:t xml:space="preserve">Le plafond de la subvention est </w:t>
      </w:r>
      <w:r w:rsidR="00770249" w:rsidRPr="00C063EC">
        <w:t>défini</w:t>
      </w:r>
      <w:r w:rsidRPr="00C063EC">
        <w:t xml:space="preserve"> dans le tableau ci-dessous, selon le type de projet. </w:t>
      </w:r>
    </w:p>
    <w:p w14:paraId="4437B490" w14:textId="77777777" w:rsidR="00946E4C" w:rsidRDefault="00946E4C" w:rsidP="001C2DCE">
      <w:pPr>
        <w:spacing w:after="0"/>
        <w:jc w:val="both"/>
      </w:pPr>
    </w:p>
    <w:tbl>
      <w:tblPr>
        <w:tblW w:w="8120" w:type="dxa"/>
        <w:tblCellMar>
          <w:left w:w="70" w:type="dxa"/>
          <w:right w:w="70" w:type="dxa"/>
        </w:tblCellMar>
        <w:tblLook w:val="04A0" w:firstRow="1" w:lastRow="0" w:firstColumn="1" w:lastColumn="0" w:noHBand="0" w:noVBand="1"/>
      </w:tblPr>
      <w:tblGrid>
        <w:gridCol w:w="3160"/>
        <w:gridCol w:w="1309"/>
        <w:gridCol w:w="1309"/>
        <w:gridCol w:w="1309"/>
        <w:gridCol w:w="1033"/>
      </w:tblGrid>
      <w:tr w:rsidR="00DB096B" w14:paraId="7095747C" w14:textId="77777777" w:rsidTr="00F733B5">
        <w:trPr>
          <w:trHeight w:val="288"/>
        </w:trPr>
        <w:tc>
          <w:tcPr>
            <w:tcW w:w="3160" w:type="dxa"/>
            <w:tcBorders>
              <w:top w:val="nil"/>
              <w:left w:val="nil"/>
              <w:bottom w:val="nil"/>
              <w:right w:val="nil"/>
            </w:tcBorders>
            <w:shd w:val="clear" w:color="auto" w:fill="auto"/>
            <w:noWrap/>
            <w:vAlign w:val="bottom"/>
            <w:hideMark/>
          </w:tcPr>
          <w:p w14:paraId="2816BEF9"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Eléments inclus dans le projet</w:t>
            </w:r>
          </w:p>
        </w:tc>
        <w:tc>
          <w:tcPr>
            <w:tcW w:w="4960" w:type="dxa"/>
            <w:gridSpan w:val="4"/>
            <w:tcBorders>
              <w:top w:val="nil"/>
              <w:left w:val="nil"/>
              <w:bottom w:val="nil"/>
              <w:right w:val="nil"/>
            </w:tcBorders>
            <w:shd w:val="clear" w:color="auto" w:fill="auto"/>
            <w:noWrap/>
            <w:vAlign w:val="bottom"/>
            <w:hideMark/>
          </w:tcPr>
          <w:p w14:paraId="0BA914F3" w14:textId="77777777" w:rsidR="00F733B5" w:rsidRPr="00F733B5" w:rsidRDefault="00CC422B" w:rsidP="00F733B5">
            <w:pPr>
              <w:spacing w:after="0" w:line="240" w:lineRule="auto"/>
              <w:rPr>
                <w:rFonts w:ascii="Calibri" w:eastAsia="Times New Roman" w:hAnsi="Calibri" w:cs="Calibri"/>
                <w:color w:val="FF0000"/>
                <w:lang w:eastAsia="fr-FR"/>
              </w:rPr>
            </w:pPr>
            <w:r w:rsidRPr="00F733B5">
              <w:rPr>
                <w:rFonts w:ascii="Calibri" w:eastAsia="Times New Roman" w:hAnsi="Calibri" w:cs="Calibri"/>
                <w:color w:val="FF0000"/>
                <w:lang w:eastAsia="fr-FR"/>
              </w:rPr>
              <w:t>x - éléments devant être présent a minima</w:t>
            </w:r>
          </w:p>
        </w:tc>
      </w:tr>
      <w:tr w:rsidR="00DB096B" w14:paraId="14103F10" w14:textId="77777777" w:rsidTr="00F733B5">
        <w:trPr>
          <w:trHeight w:val="288"/>
        </w:trPr>
        <w:tc>
          <w:tcPr>
            <w:tcW w:w="3160" w:type="dxa"/>
            <w:tcBorders>
              <w:top w:val="nil"/>
              <w:left w:val="nil"/>
              <w:bottom w:val="nil"/>
              <w:right w:val="nil"/>
            </w:tcBorders>
            <w:shd w:val="clear" w:color="auto" w:fill="auto"/>
            <w:noWrap/>
            <w:vAlign w:val="bottom"/>
            <w:hideMark/>
          </w:tcPr>
          <w:p w14:paraId="30A29A74" w14:textId="77777777" w:rsidR="00F733B5" w:rsidRPr="00F733B5" w:rsidRDefault="00F733B5" w:rsidP="00F733B5">
            <w:pPr>
              <w:spacing w:after="0" w:line="240" w:lineRule="auto"/>
              <w:rPr>
                <w:rFonts w:ascii="Calibri" w:eastAsia="Times New Roman" w:hAnsi="Calibri" w:cs="Calibri"/>
                <w:color w:val="FF0000"/>
                <w:lang w:eastAsia="fr-FR"/>
              </w:rPr>
            </w:pPr>
          </w:p>
        </w:tc>
        <w:tc>
          <w:tcPr>
            <w:tcW w:w="4960" w:type="dxa"/>
            <w:gridSpan w:val="4"/>
            <w:tcBorders>
              <w:top w:val="nil"/>
              <w:left w:val="nil"/>
              <w:bottom w:val="nil"/>
              <w:right w:val="nil"/>
            </w:tcBorders>
            <w:shd w:val="clear" w:color="auto" w:fill="auto"/>
            <w:noWrap/>
            <w:vAlign w:val="bottom"/>
            <w:hideMark/>
          </w:tcPr>
          <w:p w14:paraId="690C3313"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 - élément pouvant être présent dans le projet</w:t>
            </w:r>
          </w:p>
        </w:tc>
      </w:tr>
      <w:tr w:rsidR="00DB096B" w14:paraId="4910C0A8" w14:textId="77777777" w:rsidTr="00F733B5">
        <w:trPr>
          <w:trHeight w:val="288"/>
        </w:trPr>
        <w:tc>
          <w:tcPr>
            <w:tcW w:w="3160" w:type="dxa"/>
            <w:tcBorders>
              <w:top w:val="nil"/>
              <w:left w:val="nil"/>
              <w:bottom w:val="nil"/>
              <w:right w:val="nil"/>
            </w:tcBorders>
            <w:shd w:val="clear" w:color="auto" w:fill="auto"/>
            <w:noWrap/>
            <w:vAlign w:val="bottom"/>
            <w:hideMark/>
          </w:tcPr>
          <w:p w14:paraId="4E501683" w14:textId="77777777" w:rsidR="00F733B5" w:rsidRPr="00F733B5" w:rsidRDefault="00F733B5" w:rsidP="00F733B5">
            <w:pPr>
              <w:spacing w:after="0" w:line="240" w:lineRule="auto"/>
              <w:rPr>
                <w:rFonts w:ascii="Calibri" w:eastAsia="Times New Roman" w:hAnsi="Calibri" w:cs="Calibri"/>
                <w:color w:val="00B050"/>
                <w:lang w:eastAsia="fr-FR"/>
              </w:rPr>
            </w:pPr>
          </w:p>
        </w:tc>
        <w:tc>
          <w:tcPr>
            <w:tcW w:w="1309" w:type="dxa"/>
            <w:tcBorders>
              <w:top w:val="nil"/>
              <w:left w:val="nil"/>
              <w:bottom w:val="nil"/>
              <w:right w:val="nil"/>
            </w:tcBorders>
            <w:shd w:val="clear" w:color="auto" w:fill="auto"/>
            <w:noWrap/>
            <w:vAlign w:val="bottom"/>
            <w:hideMark/>
          </w:tcPr>
          <w:p w14:paraId="717C874A" w14:textId="77777777" w:rsidR="00F733B5" w:rsidRPr="00F733B5" w:rsidRDefault="00F733B5" w:rsidP="00F733B5">
            <w:pPr>
              <w:spacing w:after="0" w:line="240" w:lineRule="auto"/>
              <w:rPr>
                <w:rFonts w:ascii="Times New Roman" w:eastAsia="Times New Roman" w:hAnsi="Times New Roman" w:cs="Times New Roman"/>
                <w:sz w:val="20"/>
                <w:szCs w:val="20"/>
                <w:lang w:eastAsia="fr-FR"/>
              </w:rPr>
            </w:pPr>
          </w:p>
        </w:tc>
        <w:tc>
          <w:tcPr>
            <w:tcW w:w="1309" w:type="dxa"/>
            <w:tcBorders>
              <w:top w:val="nil"/>
              <w:left w:val="nil"/>
              <w:bottom w:val="nil"/>
              <w:right w:val="nil"/>
            </w:tcBorders>
            <w:shd w:val="clear" w:color="auto" w:fill="auto"/>
            <w:noWrap/>
            <w:vAlign w:val="bottom"/>
            <w:hideMark/>
          </w:tcPr>
          <w:p w14:paraId="515F0AB5" w14:textId="77777777" w:rsidR="00F733B5" w:rsidRPr="00F733B5" w:rsidRDefault="00F733B5" w:rsidP="00F733B5">
            <w:pPr>
              <w:spacing w:after="0" w:line="240" w:lineRule="auto"/>
              <w:rPr>
                <w:rFonts w:ascii="Times New Roman" w:eastAsia="Times New Roman" w:hAnsi="Times New Roman" w:cs="Times New Roman"/>
                <w:sz w:val="20"/>
                <w:szCs w:val="20"/>
                <w:lang w:eastAsia="fr-FR"/>
              </w:rPr>
            </w:pPr>
          </w:p>
        </w:tc>
        <w:tc>
          <w:tcPr>
            <w:tcW w:w="1309" w:type="dxa"/>
            <w:tcBorders>
              <w:top w:val="nil"/>
              <w:left w:val="nil"/>
              <w:bottom w:val="nil"/>
              <w:right w:val="nil"/>
            </w:tcBorders>
            <w:shd w:val="clear" w:color="auto" w:fill="auto"/>
            <w:noWrap/>
            <w:vAlign w:val="bottom"/>
            <w:hideMark/>
          </w:tcPr>
          <w:p w14:paraId="462AA017" w14:textId="77777777" w:rsidR="00F733B5" w:rsidRPr="00F733B5" w:rsidRDefault="00F733B5" w:rsidP="00F733B5">
            <w:pPr>
              <w:spacing w:after="0" w:line="240" w:lineRule="auto"/>
              <w:rPr>
                <w:rFonts w:ascii="Times New Roman" w:eastAsia="Times New Roman" w:hAnsi="Times New Roman" w:cs="Times New Roman"/>
                <w:sz w:val="20"/>
                <w:szCs w:val="20"/>
                <w:lang w:eastAsia="fr-FR"/>
              </w:rPr>
            </w:pPr>
          </w:p>
        </w:tc>
        <w:tc>
          <w:tcPr>
            <w:tcW w:w="1033" w:type="dxa"/>
            <w:tcBorders>
              <w:top w:val="nil"/>
              <w:left w:val="nil"/>
              <w:bottom w:val="nil"/>
              <w:right w:val="nil"/>
            </w:tcBorders>
            <w:shd w:val="clear" w:color="auto" w:fill="auto"/>
            <w:noWrap/>
            <w:vAlign w:val="bottom"/>
            <w:hideMark/>
          </w:tcPr>
          <w:p w14:paraId="6C4C6021" w14:textId="77777777" w:rsidR="00F733B5" w:rsidRPr="00F733B5" w:rsidRDefault="00F733B5" w:rsidP="00F733B5">
            <w:pPr>
              <w:spacing w:after="0" w:line="240" w:lineRule="auto"/>
              <w:rPr>
                <w:rFonts w:ascii="Times New Roman" w:eastAsia="Times New Roman" w:hAnsi="Times New Roman" w:cs="Times New Roman"/>
                <w:sz w:val="20"/>
                <w:szCs w:val="20"/>
                <w:lang w:eastAsia="fr-FR"/>
              </w:rPr>
            </w:pPr>
          </w:p>
        </w:tc>
      </w:tr>
      <w:tr w:rsidR="00DB096B" w14:paraId="0022FDE0" w14:textId="77777777" w:rsidTr="00F733B5">
        <w:trPr>
          <w:trHeight w:val="288"/>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D1D0"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arbres</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1A6CD7CE" w14:textId="77777777" w:rsidR="00F733B5" w:rsidRPr="00F733B5" w:rsidRDefault="00CC422B" w:rsidP="00F733B5">
            <w:pPr>
              <w:spacing w:after="0" w:line="240" w:lineRule="auto"/>
              <w:rPr>
                <w:rFonts w:ascii="Calibri" w:eastAsia="Times New Roman" w:hAnsi="Calibri" w:cs="Calibri"/>
                <w:b/>
                <w:bCs/>
                <w:color w:val="FF0000"/>
                <w:lang w:eastAsia="fr-FR"/>
              </w:rPr>
            </w:pPr>
            <w:r w:rsidRPr="00F733B5">
              <w:rPr>
                <w:rFonts w:ascii="Calibri" w:eastAsia="Times New Roman" w:hAnsi="Calibri" w:cs="Calibri"/>
                <w:b/>
                <w:bCs/>
                <w:color w:val="FF0000"/>
                <w:lang w:eastAsia="fr-FR"/>
              </w:rPr>
              <w:t>x</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5C9FB900"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7689138E"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03C037A2"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r>
      <w:tr w:rsidR="00DB096B" w14:paraId="43AEF5FD"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9721A71"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arbustes</w:t>
            </w:r>
          </w:p>
        </w:tc>
        <w:tc>
          <w:tcPr>
            <w:tcW w:w="1309" w:type="dxa"/>
            <w:tcBorders>
              <w:top w:val="nil"/>
              <w:left w:val="nil"/>
              <w:bottom w:val="single" w:sz="4" w:space="0" w:color="auto"/>
              <w:right w:val="single" w:sz="4" w:space="0" w:color="auto"/>
            </w:tcBorders>
            <w:shd w:val="clear" w:color="auto" w:fill="auto"/>
            <w:noWrap/>
            <w:vAlign w:val="bottom"/>
            <w:hideMark/>
          </w:tcPr>
          <w:p w14:paraId="096D575E"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42BD6BBE" w14:textId="77777777" w:rsidR="00F733B5" w:rsidRPr="00F733B5" w:rsidRDefault="00CC422B" w:rsidP="00F733B5">
            <w:pPr>
              <w:spacing w:after="0" w:line="240" w:lineRule="auto"/>
              <w:rPr>
                <w:rFonts w:ascii="Calibri" w:eastAsia="Times New Roman" w:hAnsi="Calibri" w:cs="Calibri"/>
                <w:b/>
                <w:bCs/>
                <w:color w:val="FF0000"/>
                <w:lang w:eastAsia="fr-FR"/>
              </w:rPr>
            </w:pPr>
            <w:r w:rsidRPr="00F733B5">
              <w:rPr>
                <w:rFonts w:ascii="Calibri" w:eastAsia="Times New Roman" w:hAnsi="Calibri" w:cs="Calibri"/>
                <w:b/>
                <w:bCs/>
                <w:color w:val="FF000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77DB3382"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033" w:type="dxa"/>
            <w:tcBorders>
              <w:top w:val="nil"/>
              <w:left w:val="nil"/>
              <w:bottom w:val="single" w:sz="4" w:space="0" w:color="auto"/>
              <w:right w:val="single" w:sz="4" w:space="0" w:color="auto"/>
            </w:tcBorders>
            <w:shd w:val="clear" w:color="auto" w:fill="auto"/>
            <w:noWrap/>
            <w:vAlign w:val="bottom"/>
            <w:hideMark/>
          </w:tcPr>
          <w:p w14:paraId="2F53FA1D"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r>
      <w:tr w:rsidR="00DB096B" w14:paraId="71C857F6"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A1FC161"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plantes grimpantes</w:t>
            </w:r>
          </w:p>
        </w:tc>
        <w:tc>
          <w:tcPr>
            <w:tcW w:w="1309" w:type="dxa"/>
            <w:tcBorders>
              <w:top w:val="nil"/>
              <w:left w:val="nil"/>
              <w:bottom w:val="single" w:sz="4" w:space="0" w:color="auto"/>
              <w:right w:val="single" w:sz="4" w:space="0" w:color="auto"/>
            </w:tcBorders>
            <w:shd w:val="clear" w:color="auto" w:fill="auto"/>
            <w:noWrap/>
            <w:vAlign w:val="bottom"/>
            <w:hideMark/>
          </w:tcPr>
          <w:p w14:paraId="1F4A713E"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05E72A8C"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1057FA3B" w14:textId="77777777" w:rsidR="00F733B5" w:rsidRPr="00F733B5" w:rsidRDefault="00CC422B" w:rsidP="00F733B5">
            <w:pPr>
              <w:spacing w:after="0" w:line="240" w:lineRule="auto"/>
              <w:rPr>
                <w:rFonts w:ascii="Calibri" w:eastAsia="Times New Roman" w:hAnsi="Calibri" w:cs="Calibri"/>
                <w:b/>
                <w:bCs/>
                <w:color w:val="FF0000"/>
                <w:lang w:eastAsia="fr-FR"/>
              </w:rPr>
            </w:pPr>
            <w:r w:rsidRPr="00F733B5">
              <w:rPr>
                <w:rFonts w:ascii="Calibri" w:eastAsia="Times New Roman" w:hAnsi="Calibri" w:cs="Calibri"/>
                <w:b/>
                <w:bCs/>
                <w:color w:val="FF0000"/>
                <w:lang w:eastAsia="fr-FR"/>
              </w:rPr>
              <w:t>x</w:t>
            </w:r>
          </w:p>
        </w:tc>
        <w:tc>
          <w:tcPr>
            <w:tcW w:w="1033" w:type="dxa"/>
            <w:tcBorders>
              <w:top w:val="nil"/>
              <w:left w:val="nil"/>
              <w:bottom w:val="single" w:sz="4" w:space="0" w:color="auto"/>
              <w:right w:val="single" w:sz="4" w:space="0" w:color="auto"/>
            </w:tcBorders>
            <w:shd w:val="clear" w:color="auto" w:fill="auto"/>
            <w:noWrap/>
            <w:vAlign w:val="bottom"/>
            <w:hideMark/>
          </w:tcPr>
          <w:p w14:paraId="1A2753D8"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r>
      <w:tr w:rsidR="00DB096B" w14:paraId="6FEDF7D2"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DE3780C"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vivaces</w:t>
            </w:r>
          </w:p>
        </w:tc>
        <w:tc>
          <w:tcPr>
            <w:tcW w:w="1309" w:type="dxa"/>
            <w:tcBorders>
              <w:top w:val="nil"/>
              <w:left w:val="nil"/>
              <w:bottom w:val="single" w:sz="4" w:space="0" w:color="auto"/>
              <w:right w:val="single" w:sz="4" w:space="0" w:color="auto"/>
            </w:tcBorders>
            <w:shd w:val="clear" w:color="auto" w:fill="auto"/>
            <w:noWrap/>
            <w:vAlign w:val="bottom"/>
            <w:hideMark/>
          </w:tcPr>
          <w:p w14:paraId="0A812B9F"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18731C46"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309" w:type="dxa"/>
            <w:tcBorders>
              <w:top w:val="nil"/>
              <w:left w:val="nil"/>
              <w:bottom w:val="single" w:sz="4" w:space="0" w:color="auto"/>
              <w:right w:val="single" w:sz="4" w:space="0" w:color="auto"/>
            </w:tcBorders>
            <w:shd w:val="clear" w:color="auto" w:fill="auto"/>
            <w:noWrap/>
            <w:vAlign w:val="bottom"/>
            <w:hideMark/>
          </w:tcPr>
          <w:p w14:paraId="13107509" w14:textId="77777777" w:rsidR="00F733B5" w:rsidRPr="00F733B5" w:rsidRDefault="00CC422B" w:rsidP="00F733B5">
            <w:pPr>
              <w:spacing w:after="0" w:line="240" w:lineRule="auto"/>
              <w:rPr>
                <w:rFonts w:ascii="Calibri" w:eastAsia="Times New Roman" w:hAnsi="Calibri" w:cs="Calibri"/>
                <w:color w:val="00B050"/>
                <w:lang w:eastAsia="fr-FR"/>
              </w:rPr>
            </w:pPr>
            <w:r w:rsidRPr="00F733B5">
              <w:rPr>
                <w:rFonts w:ascii="Calibri" w:eastAsia="Times New Roman" w:hAnsi="Calibri" w:cs="Calibri"/>
                <w:color w:val="00B050"/>
                <w:lang w:eastAsia="fr-FR"/>
              </w:rPr>
              <w:t>x</w:t>
            </w:r>
          </w:p>
        </w:tc>
        <w:tc>
          <w:tcPr>
            <w:tcW w:w="1033" w:type="dxa"/>
            <w:tcBorders>
              <w:top w:val="nil"/>
              <w:left w:val="nil"/>
              <w:bottom w:val="single" w:sz="4" w:space="0" w:color="auto"/>
              <w:right w:val="single" w:sz="4" w:space="0" w:color="auto"/>
            </w:tcBorders>
            <w:shd w:val="clear" w:color="auto" w:fill="auto"/>
            <w:noWrap/>
            <w:vAlign w:val="bottom"/>
            <w:hideMark/>
          </w:tcPr>
          <w:p w14:paraId="7966984F" w14:textId="77777777" w:rsidR="00F733B5" w:rsidRPr="00F733B5" w:rsidRDefault="00CC422B" w:rsidP="00F733B5">
            <w:pPr>
              <w:spacing w:after="0" w:line="240" w:lineRule="auto"/>
              <w:rPr>
                <w:rFonts w:ascii="Calibri" w:eastAsia="Times New Roman" w:hAnsi="Calibri" w:cs="Calibri"/>
                <w:b/>
                <w:bCs/>
                <w:color w:val="FF0000"/>
                <w:lang w:eastAsia="fr-FR"/>
              </w:rPr>
            </w:pPr>
            <w:r w:rsidRPr="00F733B5">
              <w:rPr>
                <w:rFonts w:ascii="Calibri" w:eastAsia="Times New Roman" w:hAnsi="Calibri" w:cs="Calibri"/>
                <w:b/>
                <w:bCs/>
                <w:color w:val="FF0000"/>
                <w:lang w:eastAsia="fr-FR"/>
              </w:rPr>
              <w:t>x</w:t>
            </w:r>
          </w:p>
        </w:tc>
      </w:tr>
      <w:tr w:rsidR="00DB096B" w14:paraId="6ECDEB49"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7492D80"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309" w:type="dxa"/>
            <w:tcBorders>
              <w:top w:val="nil"/>
              <w:left w:val="nil"/>
              <w:bottom w:val="single" w:sz="4" w:space="0" w:color="auto"/>
              <w:right w:val="single" w:sz="4" w:space="0" w:color="auto"/>
            </w:tcBorders>
            <w:shd w:val="clear" w:color="auto" w:fill="auto"/>
            <w:noWrap/>
            <w:vAlign w:val="bottom"/>
            <w:hideMark/>
          </w:tcPr>
          <w:p w14:paraId="6D6344DD"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309" w:type="dxa"/>
            <w:tcBorders>
              <w:top w:val="nil"/>
              <w:left w:val="nil"/>
              <w:bottom w:val="single" w:sz="4" w:space="0" w:color="auto"/>
              <w:right w:val="single" w:sz="4" w:space="0" w:color="auto"/>
            </w:tcBorders>
            <w:shd w:val="clear" w:color="auto" w:fill="auto"/>
            <w:noWrap/>
            <w:vAlign w:val="bottom"/>
            <w:hideMark/>
          </w:tcPr>
          <w:p w14:paraId="1455C96D"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309" w:type="dxa"/>
            <w:tcBorders>
              <w:top w:val="nil"/>
              <w:left w:val="nil"/>
              <w:bottom w:val="single" w:sz="4" w:space="0" w:color="auto"/>
              <w:right w:val="single" w:sz="4" w:space="0" w:color="auto"/>
            </w:tcBorders>
            <w:shd w:val="clear" w:color="auto" w:fill="auto"/>
            <w:noWrap/>
            <w:vAlign w:val="bottom"/>
            <w:hideMark/>
          </w:tcPr>
          <w:p w14:paraId="3A1D06E2"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c>
          <w:tcPr>
            <w:tcW w:w="1033" w:type="dxa"/>
            <w:tcBorders>
              <w:top w:val="nil"/>
              <w:left w:val="nil"/>
              <w:bottom w:val="single" w:sz="4" w:space="0" w:color="auto"/>
              <w:right w:val="single" w:sz="4" w:space="0" w:color="auto"/>
            </w:tcBorders>
            <w:shd w:val="clear" w:color="auto" w:fill="auto"/>
            <w:noWrap/>
            <w:vAlign w:val="bottom"/>
            <w:hideMark/>
          </w:tcPr>
          <w:p w14:paraId="069DCCFE"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 </w:t>
            </w:r>
          </w:p>
        </w:tc>
      </w:tr>
      <w:tr w:rsidR="00DB096B" w14:paraId="1041C9FD"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6CC84681"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Montant maximum de subvention</w:t>
            </w:r>
          </w:p>
        </w:tc>
        <w:tc>
          <w:tcPr>
            <w:tcW w:w="1309" w:type="dxa"/>
            <w:tcBorders>
              <w:top w:val="nil"/>
              <w:left w:val="nil"/>
              <w:bottom w:val="single" w:sz="4" w:space="0" w:color="auto"/>
              <w:right w:val="single" w:sz="4" w:space="0" w:color="auto"/>
            </w:tcBorders>
            <w:shd w:val="clear" w:color="auto" w:fill="auto"/>
            <w:noWrap/>
            <w:vAlign w:val="bottom"/>
            <w:hideMark/>
          </w:tcPr>
          <w:p w14:paraId="5A45ADC9" w14:textId="77777777" w:rsidR="00F733B5" w:rsidRPr="00F733B5" w:rsidRDefault="00CC422B" w:rsidP="00F733B5">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5</w:t>
            </w:r>
            <w:r w:rsidRPr="00F733B5">
              <w:rPr>
                <w:rFonts w:ascii="Calibri" w:eastAsia="Times New Roman" w:hAnsi="Calibri" w:cs="Calibri"/>
                <w:color w:val="000000"/>
                <w:lang w:eastAsia="fr-FR"/>
              </w:rPr>
              <w:t>00 €</w:t>
            </w:r>
          </w:p>
        </w:tc>
        <w:tc>
          <w:tcPr>
            <w:tcW w:w="1309" w:type="dxa"/>
            <w:tcBorders>
              <w:top w:val="nil"/>
              <w:left w:val="nil"/>
              <w:bottom w:val="single" w:sz="4" w:space="0" w:color="auto"/>
              <w:right w:val="single" w:sz="4" w:space="0" w:color="auto"/>
            </w:tcBorders>
            <w:shd w:val="clear" w:color="auto" w:fill="auto"/>
            <w:noWrap/>
            <w:vAlign w:val="bottom"/>
            <w:hideMark/>
          </w:tcPr>
          <w:p w14:paraId="3E28D9A7" w14:textId="77777777" w:rsidR="00F733B5" w:rsidRPr="00F733B5" w:rsidRDefault="00CC422B" w:rsidP="00F733B5">
            <w:pPr>
              <w:spacing w:after="0" w:line="240" w:lineRule="auto"/>
              <w:jc w:val="right"/>
              <w:rPr>
                <w:rFonts w:ascii="Calibri" w:eastAsia="Times New Roman" w:hAnsi="Calibri" w:cs="Calibri"/>
                <w:color w:val="000000"/>
                <w:lang w:eastAsia="fr-FR"/>
              </w:rPr>
            </w:pPr>
            <w:r w:rsidRPr="00F733B5">
              <w:rPr>
                <w:rFonts w:ascii="Calibri" w:eastAsia="Times New Roman" w:hAnsi="Calibri" w:cs="Calibri"/>
                <w:color w:val="000000"/>
                <w:lang w:eastAsia="fr-FR"/>
              </w:rPr>
              <w:t>300 €</w:t>
            </w:r>
          </w:p>
        </w:tc>
        <w:tc>
          <w:tcPr>
            <w:tcW w:w="1309" w:type="dxa"/>
            <w:tcBorders>
              <w:top w:val="nil"/>
              <w:left w:val="nil"/>
              <w:bottom w:val="single" w:sz="4" w:space="0" w:color="auto"/>
              <w:right w:val="single" w:sz="4" w:space="0" w:color="auto"/>
            </w:tcBorders>
            <w:shd w:val="clear" w:color="auto" w:fill="auto"/>
            <w:noWrap/>
            <w:vAlign w:val="bottom"/>
            <w:hideMark/>
          </w:tcPr>
          <w:p w14:paraId="4032A925" w14:textId="77777777" w:rsidR="00F733B5" w:rsidRPr="00F733B5" w:rsidRDefault="00CC422B" w:rsidP="00F733B5">
            <w:pPr>
              <w:spacing w:after="0" w:line="240" w:lineRule="auto"/>
              <w:jc w:val="right"/>
              <w:rPr>
                <w:rFonts w:ascii="Calibri" w:eastAsia="Times New Roman" w:hAnsi="Calibri" w:cs="Calibri"/>
                <w:color w:val="000000"/>
                <w:lang w:eastAsia="fr-FR"/>
              </w:rPr>
            </w:pPr>
            <w:r w:rsidRPr="00F733B5">
              <w:rPr>
                <w:rFonts w:ascii="Calibri" w:eastAsia="Times New Roman" w:hAnsi="Calibri" w:cs="Calibri"/>
                <w:color w:val="000000"/>
                <w:lang w:eastAsia="fr-FR"/>
              </w:rPr>
              <w:t>150 €</w:t>
            </w:r>
          </w:p>
        </w:tc>
        <w:tc>
          <w:tcPr>
            <w:tcW w:w="1033" w:type="dxa"/>
            <w:tcBorders>
              <w:top w:val="nil"/>
              <w:left w:val="nil"/>
              <w:bottom w:val="single" w:sz="4" w:space="0" w:color="auto"/>
              <w:right w:val="single" w:sz="4" w:space="0" w:color="auto"/>
            </w:tcBorders>
            <w:shd w:val="clear" w:color="auto" w:fill="auto"/>
            <w:noWrap/>
            <w:vAlign w:val="bottom"/>
            <w:hideMark/>
          </w:tcPr>
          <w:p w14:paraId="728FC33C" w14:textId="77777777" w:rsidR="00F733B5" w:rsidRPr="00F733B5" w:rsidRDefault="00CC422B" w:rsidP="00F733B5">
            <w:pPr>
              <w:spacing w:after="0" w:line="240" w:lineRule="auto"/>
              <w:jc w:val="right"/>
              <w:rPr>
                <w:rFonts w:ascii="Calibri" w:eastAsia="Times New Roman" w:hAnsi="Calibri" w:cs="Calibri"/>
                <w:color w:val="000000"/>
                <w:lang w:eastAsia="fr-FR"/>
              </w:rPr>
            </w:pPr>
            <w:r w:rsidRPr="00F733B5">
              <w:rPr>
                <w:rFonts w:ascii="Calibri" w:eastAsia="Times New Roman" w:hAnsi="Calibri" w:cs="Calibri"/>
                <w:color w:val="000000"/>
                <w:lang w:eastAsia="fr-FR"/>
              </w:rPr>
              <w:t>50 €</w:t>
            </w:r>
          </w:p>
        </w:tc>
      </w:tr>
      <w:tr w:rsidR="00DB096B" w14:paraId="400C56CB" w14:textId="77777777" w:rsidTr="00F733B5">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6EEA5AF" w14:textId="77777777" w:rsidR="00F733B5" w:rsidRPr="00F733B5" w:rsidRDefault="00CC422B" w:rsidP="00F733B5">
            <w:pPr>
              <w:spacing w:after="0" w:line="240" w:lineRule="auto"/>
              <w:rPr>
                <w:rFonts w:ascii="Calibri" w:eastAsia="Times New Roman" w:hAnsi="Calibri" w:cs="Calibri"/>
                <w:color w:val="000000"/>
                <w:lang w:eastAsia="fr-FR"/>
              </w:rPr>
            </w:pPr>
            <w:r w:rsidRPr="00F733B5">
              <w:rPr>
                <w:rFonts w:ascii="Calibri" w:eastAsia="Times New Roman" w:hAnsi="Calibri" w:cs="Calibri"/>
                <w:color w:val="000000"/>
                <w:lang w:eastAsia="fr-FR"/>
              </w:rPr>
              <w:t>Montant minimal de subvention</w:t>
            </w:r>
          </w:p>
        </w:tc>
        <w:tc>
          <w:tcPr>
            <w:tcW w:w="49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56FBF2" w14:textId="77777777" w:rsidR="00F733B5" w:rsidRPr="00F733B5" w:rsidRDefault="00CC422B" w:rsidP="00F733B5">
            <w:pPr>
              <w:spacing w:after="0" w:line="240" w:lineRule="auto"/>
              <w:jc w:val="center"/>
              <w:rPr>
                <w:rFonts w:ascii="Calibri" w:eastAsia="Times New Roman" w:hAnsi="Calibri" w:cs="Calibri"/>
                <w:color w:val="000000"/>
                <w:lang w:eastAsia="fr-FR"/>
              </w:rPr>
            </w:pPr>
            <w:r w:rsidRPr="00F733B5">
              <w:rPr>
                <w:rFonts w:ascii="Calibri" w:eastAsia="Times New Roman" w:hAnsi="Calibri" w:cs="Calibri"/>
                <w:color w:val="000000"/>
                <w:lang w:eastAsia="fr-FR"/>
              </w:rPr>
              <w:t>15 €</w:t>
            </w:r>
          </w:p>
        </w:tc>
      </w:tr>
    </w:tbl>
    <w:p w14:paraId="346A8875" w14:textId="77777777" w:rsidR="00F733B5" w:rsidRDefault="00F733B5" w:rsidP="001C2DCE">
      <w:pPr>
        <w:spacing w:after="0"/>
        <w:jc w:val="both"/>
      </w:pPr>
    </w:p>
    <w:p w14:paraId="7601BAC1" w14:textId="77777777" w:rsidR="00F733B5" w:rsidRDefault="00F733B5" w:rsidP="001C2DCE">
      <w:pPr>
        <w:spacing w:after="0"/>
        <w:jc w:val="both"/>
      </w:pPr>
    </w:p>
    <w:p w14:paraId="3B667E8A" w14:textId="77777777" w:rsidR="005842EC" w:rsidRDefault="00CC422B" w:rsidP="001C2DCE">
      <w:pPr>
        <w:spacing w:after="0"/>
        <w:jc w:val="both"/>
      </w:pPr>
      <w:r>
        <w:t xml:space="preserve">Des </w:t>
      </w:r>
      <w:r w:rsidRPr="00C063EC">
        <w:t>projets de végétalisation de grande ampleur peuvent également être déposé</w:t>
      </w:r>
      <w:r w:rsidR="00946E4C" w:rsidRPr="00C063EC">
        <w:t>s</w:t>
      </w:r>
      <w:r w:rsidRPr="00C063EC">
        <w:t xml:space="preserve">. Ils seront étudiés en commission. Dans ce cas le plafond pourra être </w:t>
      </w:r>
      <w:r w:rsidR="00781CAA" w:rsidRPr="00C063EC">
        <w:t>réévalu</w:t>
      </w:r>
      <w:r w:rsidR="00946E4C" w:rsidRPr="00C063EC">
        <w:t>é</w:t>
      </w:r>
      <w:r w:rsidRPr="00C063EC">
        <w:t>, selon le projet déposé.</w:t>
      </w:r>
      <w:r w:rsidR="00B71919" w:rsidRPr="00C063EC">
        <w:t xml:space="preserve"> De même le plafond pourra être dépass</w:t>
      </w:r>
      <w:r w:rsidR="00AB7DD1" w:rsidRPr="00C063EC">
        <w:t>é</w:t>
      </w:r>
      <w:r w:rsidR="00B71919" w:rsidRPr="00C063EC">
        <w:t xml:space="preserve"> si le projet présente un fort intérêt pour la biodiversité (projet ambitieux </w:t>
      </w:r>
      <w:r w:rsidR="00B71919" w:rsidRPr="00C063EC">
        <w:lastRenderedPageBreak/>
        <w:t xml:space="preserve">situé au sein d’une trame verte) ou participe à la réduction des îlots de chaleur urbain (introduction d’ombrage sur l’espace public). </w:t>
      </w:r>
      <w:r w:rsidR="00C063EC" w:rsidRPr="00C063EC">
        <w:t xml:space="preserve">Pour ces projets, en zones prioritaires, la subvention est fixée à </w:t>
      </w:r>
      <w:r w:rsidR="007D204E">
        <w:t>8</w:t>
      </w:r>
      <w:r w:rsidR="00C063EC" w:rsidRPr="00C063EC">
        <w:t>0% du prix d’achat TTC.</w:t>
      </w:r>
      <w:r w:rsidR="00C063EC">
        <w:t xml:space="preserve"> </w:t>
      </w:r>
    </w:p>
    <w:p w14:paraId="66115ADC" w14:textId="77777777" w:rsidR="00946E4C" w:rsidRDefault="00946E4C" w:rsidP="001C2DCE">
      <w:pPr>
        <w:spacing w:after="0"/>
        <w:jc w:val="both"/>
      </w:pPr>
    </w:p>
    <w:bookmarkEnd w:id="2"/>
    <w:p w14:paraId="42D784E3" w14:textId="77777777" w:rsidR="005842EC" w:rsidRDefault="00CC422B" w:rsidP="001C2DCE">
      <w:pPr>
        <w:spacing w:after="0"/>
        <w:jc w:val="both"/>
      </w:pPr>
      <w:r>
        <w:t xml:space="preserve">Le prix TTC s’entend uniquement sur l’achat </w:t>
      </w:r>
      <w:r w:rsidR="00F4591F">
        <w:t>d’un plant</w:t>
      </w:r>
      <w:r>
        <w:t xml:space="preserve"> après déduction faite des remises, promotions et hors accessoires (tuteur, collier de serrage, engrais …).</w:t>
      </w:r>
      <w:r w:rsidR="001323F8">
        <w:t xml:space="preserve"> Seul l’achat de plants est subventionnable</w:t>
      </w:r>
      <w:r w:rsidR="0073400F">
        <w:t xml:space="preserve">, les travaux de plantation ne seront pas subventionnés. </w:t>
      </w:r>
      <w:r w:rsidR="001323F8">
        <w:t xml:space="preserve"> </w:t>
      </w:r>
    </w:p>
    <w:p w14:paraId="6111BF92" w14:textId="77777777" w:rsidR="00946E4C" w:rsidRDefault="00946E4C" w:rsidP="001C2DCE">
      <w:pPr>
        <w:spacing w:after="0"/>
        <w:jc w:val="both"/>
      </w:pPr>
    </w:p>
    <w:p w14:paraId="00EF2C58" w14:textId="77777777" w:rsidR="0059297F" w:rsidRDefault="00CC422B" w:rsidP="001C2DCE">
      <w:pPr>
        <w:spacing w:after="0"/>
        <w:jc w:val="both"/>
      </w:pPr>
      <w:r>
        <w:t xml:space="preserve">Les subventions </w:t>
      </w:r>
      <w:r w:rsidRPr="00AB7DD1">
        <w:t xml:space="preserve">seront </w:t>
      </w:r>
      <w:r w:rsidR="00797613" w:rsidRPr="00AB7DD1">
        <w:t>attribuées</w:t>
      </w:r>
      <w:r w:rsidRPr="00AB7DD1">
        <w:t xml:space="preserve"> par ordre de réception des dossiers complets, dans la limite du budget alloué à cette opération.</w:t>
      </w:r>
      <w:r>
        <w:t xml:space="preserve"> </w:t>
      </w:r>
    </w:p>
    <w:p w14:paraId="7284D973" w14:textId="77777777" w:rsidR="005842EC" w:rsidRDefault="005842EC" w:rsidP="001C2DCE">
      <w:pPr>
        <w:spacing w:after="0"/>
        <w:jc w:val="both"/>
      </w:pPr>
    </w:p>
    <w:p w14:paraId="6D96F46E" w14:textId="77777777" w:rsidR="00495E8B" w:rsidRDefault="00CC422B" w:rsidP="001C2DCE">
      <w:pPr>
        <w:spacing w:after="0"/>
        <w:jc w:val="both"/>
        <w:rPr>
          <w:u w:val="single"/>
        </w:rPr>
      </w:pPr>
      <w:r w:rsidRPr="00132109">
        <w:rPr>
          <w:u w:val="single"/>
        </w:rPr>
        <w:t xml:space="preserve">Article </w:t>
      </w:r>
      <w:r w:rsidR="006B156C">
        <w:rPr>
          <w:u w:val="single"/>
        </w:rPr>
        <w:t>6</w:t>
      </w:r>
      <w:r w:rsidRPr="00132109">
        <w:rPr>
          <w:u w:val="single"/>
        </w:rPr>
        <w:t xml:space="preserve"> – </w:t>
      </w:r>
      <w:r w:rsidR="00132109" w:rsidRPr="00132109">
        <w:rPr>
          <w:u w:val="single"/>
        </w:rPr>
        <w:t>Dossier de demande</w:t>
      </w:r>
      <w:r w:rsidRPr="00132109">
        <w:rPr>
          <w:u w:val="single"/>
        </w:rPr>
        <w:t xml:space="preserve"> </w:t>
      </w:r>
    </w:p>
    <w:p w14:paraId="532C1BAB" w14:textId="77777777" w:rsidR="00946E4C" w:rsidRPr="00132109" w:rsidRDefault="00946E4C" w:rsidP="001C2DCE">
      <w:pPr>
        <w:spacing w:after="0"/>
        <w:jc w:val="both"/>
        <w:rPr>
          <w:u w:val="single"/>
        </w:rPr>
      </w:pPr>
    </w:p>
    <w:p w14:paraId="5E2E44C3" w14:textId="77777777" w:rsidR="00781CAA" w:rsidRDefault="00CC422B" w:rsidP="001C2DCE">
      <w:pPr>
        <w:spacing w:after="0"/>
        <w:jc w:val="both"/>
      </w:pPr>
      <w:r>
        <w:t>Le versement est conditionné à la constitution d’un dossier de demande de subvention complet à savoir :</w:t>
      </w:r>
    </w:p>
    <w:p w14:paraId="3010DE48" w14:textId="77777777" w:rsidR="00781CAA" w:rsidRDefault="00CC422B" w:rsidP="001C2DCE">
      <w:pPr>
        <w:pStyle w:val="Paragraphedeliste"/>
        <w:numPr>
          <w:ilvl w:val="0"/>
          <w:numId w:val="1"/>
        </w:numPr>
        <w:spacing w:after="0"/>
        <w:jc w:val="both"/>
      </w:pPr>
      <w:r>
        <w:t>La présente convention signée</w:t>
      </w:r>
    </w:p>
    <w:p w14:paraId="122C4A26" w14:textId="77777777" w:rsidR="00781CAA" w:rsidRDefault="00CC422B" w:rsidP="001C2DCE">
      <w:pPr>
        <w:pStyle w:val="Paragraphedeliste"/>
        <w:numPr>
          <w:ilvl w:val="0"/>
          <w:numId w:val="1"/>
        </w:numPr>
        <w:spacing w:after="0"/>
        <w:jc w:val="both"/>
      </w:pPr>
      <w:r>
        <w:t>La facture d’achat</w:t>
      </w:r>
      <w:r w:rsidR="00A95145">
        <w:t xml:space="preserve"> (comprenant la date d’achat, le détail des plants et le prix</w:t>
      </w:r>
      <w:r w:rsidR="00946E4C">
        <w:t xml:space="preserve"> TTC</w:t>
      </w:r>
      <w:r w:rsidR="00A95145">
        <w:t>)</w:t>
      </w:r>
    </w:p>
    <w:p w14:paraId="48254D0D" w14:textId="77777777" w:rsidR="00781CAA" w:rsidRDefault="00CC422B" w:rsidP="001C2DCE">
      <w:pPr>
        <w:pStyle w:val="Paragraphedeliste"/>
        <w:numPr>
          <w:ilvl w:val="0"/>
          <w:numId w:val="1"/>
        </w:numPr>
        <w:spacing w:after="0"/>
        <w:jc w:val="both"/>
      </w:pPr>
      <w:r>
        <w:t>Un justificatif de domicile de moins de 3 mois</w:t>
      </w:r>
    </w:p>
    <w:p w14:paraId="5A09BCDE" w14:textId="77777777" w:rsidR="0059297F" w:rsidRDefault="00CC422B" w:rsidP="001C2DCE">
      <w:pPr>
        <w:pStyle w:val="Paragraphedeliste"/>
        <w:numPr>
          <w:ilvl w:val="0"/>
          <w:numId w:val="1"/>
        </w:numPr>
        <w:spacing w:after="0"/>
        <w:jc w:val="both"/>
      </w:pPr>
      <w:r>
        <w:t>Une copie de la pièce d’identité</w:t>
      </w:r>
    </w:p>
    <w:p w14:paraId="429F85FC" w14:textId="77777777" w:rsidR="00781CAA" w:rsidRDefault="00CC422B" w:rsidP="001C2DCE">
      <w:pPr>
        <w:pStyle w:val="Paragraphedeliste"/>
        <w:numPr>
          <w:ilvl w:val="0"/>
          <w:numId w:val="1"/>
        </w:numPr>
        <w:spacing w:after="0"/>
        <w:jc w:val="both"/>
      </w:pPr>
      <w:r>
        <w:t>Un RIB</w:t>
      </w:r>
    </w:p>
    <w:p w14:paraId="7CE3FF9E" w14:textId="77777777" w:rsidR="00FC7028" w:rsidRDefault="00CC422B" w:rsidP="001C2DCE">
      <w:pPr>
        <w:pStyle w:val="Paragraphedeliste"/>
        <w:numPr>
          <w:ilvl w:val="0"/>
          <w:numId w:val="1"/>
        </w:numPr>
        <w:spacing w:after="0"/>
        <w:jc w:val="both"/>
      </w:pPr>
      <w:r>
        <w:t>Une photo du terrain avant plantation</w:t>
      </w:r>
    </w:p>
    <w:p w14:paraId="51D23FE4" w14:textId="77777777" w:rsidR="00781CAA" w:rsidRDefault="00CC422B" w:rsidP="001C2DCE">
      <w:pPr>
        <w:pStyle w:val="Paragraphedeliste"/>
        <w:numPr>
          <w:ilvl w:val="0"/>
          <w:numId w:val="1"/>
        </w:numPr>
        <w:spacing w:after="0"/>
        <w:jc w:val="both"/>
      </w:pPr>
      <w:r>
        <w:t>Au minimum 1 photo de chaque plant et une ou plusieurs vues d’ensemble des plantations réalisées</w:t>
      </w:r>
    </w:p>
    <w:p w14:paraId="09E9F276" w14:textId="77777777" w:rsidR="0088574C" w:rsidRDefault="00CC422B" w:rsidP="001C2DCE">
      <w:pPr>
        <w:pStyle w:val="Paragraphedeliste"/>
        <w:numPr>
          <w:ilvl w:val="0"/>
          <w:numId w:val="1"/>
        </w:numPr>
        <w:spacing w:after="0"/>
        <w:jc w:val="both"/>
      </w:pPr>
      <w:r>
        <w:t>Le détail des plants plantés en pot</w:t>
      </w:r>
      <w:r w:rsidR="00CB6E3A">
        <w:t xml:space="preserve"> (plants qui ne seront pas plantés en pleine terre)</w:t>
      </w:r>
    </w:p>
    <w:p w14:paraId="6F074A2B" w14:textId="77777777" w:rsidR="0059297F" w:rsidRDefault="0059297F" w:rsidP="001C2DCE">
      <w:pPr>
        <w:spacing w:after="0"/>
        <w:ind w:left="360"/>
        <w:jc w:val="both"/>
      </w:pPr>
    </w:p>
    <w:p w14:paraId="05B54165" w14:textId="77777777" w:rsidR="00781CAA" w:rsidRDefault="00CC422B" w:rsidP="001C2DCE">
      <w:pPr>
        <w:spacing w:after="0"/>
        <w:jc w:val="both"/>
      </w:pPr>
      <w:r>
        <w:t xml:space="preserve">Le bénéficiaire adresse son dossier à la Ville </w:t>
      </w:r>
      <w:r w:rsidR="00946E4C">
        <w:t>d</w:t>
      </w:r>
      <w:r>
        <w:t>’Epernay</w:t>
      </w:r>
    </w:p>
    <w:p w14:paraId="159A7737" w14:textId="77777777" w:rsidR="00946E4C" w:rsidRDefault="00CC422B" w:rsidP="00946E4C">
      <w:pPr>
        <w:pStyle w:val="Paragraphedeliste"/>
        <w:numPr>
          <w:ilvl w:val="0"/>
          <w:numId w:val="1"/>
        </w:numPr>
        <w:spacing w:after="0"/>
        <w:jc w:val="both"/>
      </w:pPr>
      <w:r>
        <w:t xml:space="preserve">Par courrier </w:t>
      </w:r>
    </w:p>
    <w:p w14:paraId="61DC434F" w14:textId="77777777" w:rsidR="00132109" w:rsidRDefault="00CC422B" w:rsidP="001C2DCE">
      <w:pPr>
        <w:spacing w:after="0"/>
        <w:jc w:val="both"/>
      </w:pPr>
      <w:r>
        <w:t xml:space="preserve">Ville </w:t>
      </w:r>
      <w:r w:rsidR="00946E4C">
        <w:t>d</w:t>
      </w:r>
      <w:r>
        <w:t>’Epernay</w:t>
      </w:r>
    </w:p>
    <w:p w14:paraId="5A0F0EBB" w14:textId="77777777" w:rsidR="00132109" w:rsidRDefault="00CC422B" w:rsidP="001C2DCE">
      <w:pPr>
        <w:spacing w:after="0"/>
        <w:jc w:val="both"/>
      </w:pPr>
      <w:r>
        <w:t>Service Transition Ecologique</w:t>
      </w:r>
    </w:p>
    <w:p w14:paraId="0EB4FE65" w14:textId="77777777" w:rsidR="00132109" w:rsidRDefault="00CC422B" w:rsidP="001C2DCE">
      <w:pPr>
        <w:spacing w:after="0"/>
        <w:jc w:val="both"/>
      </w:pPr>
      <w:r>
        <w:t>7 bis avenue de Champagne</w:t>
      </w:r>
    </w:p>
    <w:p w14:paraId="50900FBA" w14:textId="77777777" w:rsidR="00132109" w:rsidRDefault="00CC422B" w:rsidP="001C2DCE">
      <w:pPr>
        <w:spacing w:after="0"/>
        <w:jc w:val="both"/>
      </w:pPr>
      <w:r>
        <w:t>51200 Epernay</w:t>
      </w:r>
    </w:p>
    <w:p w14:paraId="41B844C3" w14:textId="77777777" w:rsidR="00946E4C" w:rsidRDefault="00946E4C" w:rsidP="001C2DCE">
      <w:pPr>
        <w:spacing w:after="0"/>
        <w:jc w:val="both"/>
      </w:pPr>
    </w:p>
    <w:p w14:paraId="5532BFC9" w14:textId="77777777" w:rsidR="00946E4C" w:rsidRDefault="00CC422B" w:rsidP="00946E4C">
      <w:pPr>
        <w:pStyle w:val="Paragraphedeliste"/>
        <w:numPr>
          <w:ilvl w:val="0"/>
          <w:numId w:val="1"/>
        </w:numPr>
        <w:spacing w:after="0"/>
        <w:jc w:val="both"/>
      </w:pPr>
      <w:r>
        <w:t xml:space="preserve">Par mail </w:t>
      </w:r>
    </w:p>
    <w:p w14:paraId="16F45EC9" w14:textId="77777777" w:rsidR="00946E4C" w:rsidRDefault="00CC422B" w:rsidP="00946E4C">
      <w:pPr>
        <w:spacing w:after="0"/>
        <w:jc w:val="both"/>
      </w:pPr>
      <w:r>
        <w:t>sandra.pochat@ville-epernay.fr</w:t>
      </w:r>
    </w:p>
    <w:p w14:paraId="37E4F38D" w14:textId="77777777" w:rsidR="0059297F" w:rsidRDefault="0059297F" w:rsidP="001C2DCE">
      <w:pPr>
        <w:spacing w:after="0"/>
        <w:jc w:val="both"/>
      </w:pPr>
    </w:p>
    <w:p w14:paraId="65603A58" w14:textId="77777777" w:rsidR="0059297F" w:rsidRDefault="00CC422B" w:rsidP="001C2DCE">
      <w:pPr>
        <w:spacing w:after="0"/>
        <w:jc w:val="both"/>
      </w:pPr>
      <w:r w:rsidRPr="00C063EC">
        <w:t xml:space="preserve">Les dossiers sont à </w:t>
      </w:r>
      <w:r w:rsidR="00AB7DD1" w:rsidRPr="00C063EC">
        <w:t>transmettre entre le 1</w:t>
      </w:r>
      <w:r w:rsidR="00AB7DD1" w:rsidRPr="00C063EC">
        <w:rPr>
          <w:vertAlign w:val="superscript"/>
        </w:rPr>
        <w:t>er</w:t>
      </w:r>
      <w:r w:rsidR="00AB7DD1" w:rsidRPr="00C063EC">
        <w:t xml:space="preserve"> octobre et</w:t>
      </w:r>
      <w:r w:rsidRPr="00C063EC">
        <w:t xml:space="preserve"> le 30 avril</w:t>
      </w:r>
      <w:r w:rsidR="00AB7DD1" w:rsidRPr="00C063EC">
        <w:t>.</w:t>
      </w:r>
      <w:r>
        <w:t xml:space="preserve"> </w:t>
      </w:r>
    </w:p>
    <w:p w14:paraId="37AB1ECE" w14:textId="77777777" w:rsidR="000E0FFB" w:rsidRDefault="000E0FFB" w:rsidP="001C2DCE">
      <w:pPr>
        <w:spacing w:after="0"/>
        <w:jc w:val="both"/>
      </w:pPr>
    </w:p>
    <w:p w14:paraId="3AC9A0B3" w14:textId="77777777" w:rsidR="000E0FFB" w:rsidRPr="00CB6E3A" w:rsidRDefault="00CC422B" w:rsidP="001C2DCE">
      <w:pPr>
        <w:spacing w:after="0"/>
        <w:jc w:val="both"/>
        <w:rPr>
          <w:u w:val="single"/>
        </w:rPr>
      </w:pPr>
      <w:r w:rsidRPr="00CB6E3A">
        <w:rPr>
          <w:u w:val="single"/>
        </w:rPr>
        <w:t xml:space="preserve">Article </w:t>
      </w:r>
      <w:r w:rsidR="006B156C" w:rsidRPr="00CB6E3A">
        <w:rPr>
          <w:u w:val="single"/>
        </w:rPr>
        <w:t>7</w:t>
      </w:r>
      <w:r w:rsidRPr="00CB6E3A">
        <w:rPr>
          <w:u w:val="single"/>
        </w:rPr>
        <w:t xml:space="preserve"> – </w:t>
      </w:r>
      <w:r w:rsidR="006B156C" w:rsidRPr="00CB6E3A">
        <w:rPr>
          <w:u w:val="single"/>
        </w:rPr>
        <w:t>Dépôt d’un pré-dossier</w:t>
      </w:r>
    </w:p>
    <w:p w14:paraId="6426C107" w14:textId="77777777" w:rsidR="000E0FFB" w:rsidRPr="00CB6E3A" w:rsidRDefault="000E0FFB" w:rsidP="001C2DCE">
      <w:pPr>
        <w:spacing w:after="0"/>
        <w:jc w:val="both"/>
      </w:pPr>
    </w:p>
    <w:p w14:paraId="3DC806C1" w14:textId="77777777" w:rsidR="006B156C" w:rsidRPr="00CB6E3A" w:rsidRDefault="00CC422B" w:rsidP="001C2DCE">
      <w:pPr>
        <w:spacing w:after="0"/>
        <w:jc w:val="both"/>
      </w:pPr>
      <w:r w:rsidRPr="00CB6E3A">
        <w:t xml:space="preserve">Il est possible de déposer un pré-dossier de demande afin d’obtenir un accord </w:t>
      </w:r>
      <w:r w:rsidR="00B06060" w:rsidRPr="00CB6E3A">
        <w:t xml:space="preserve">de la Ville avant d’engager des dépenses. </w:t>
      </w:r>
    </w:p>
    <w:p w14:paraId="3DB7F274" w14:textId="77777777" w:rsidR="006B156C" w:rsidRDefault="006B156C" w:rsidP="001C2DCE">
      <w:pPr>
        <w:spacing w:after="0"/>
        <w:jc w:val="both"/>
        <w:rPr>
          <w:highlight w:val="yellow"/>
        </w:rPr>
      </w:pPr>
    </w:p>
    <w:p w14:paraId="54DD2BE6" w14:textId="77777777" w:rsidR="000E0FFB" w:rsidRPr="00CB6E3A" w:rsidRDefault="00CC422B" w:rsidP="001C2DCE">
      <w:pPr>
        <w:spacing w:after="0"/>
        <w:jc w:val="both"/>
      </w:pPr>
      <w:r w:rsidRPr="00CB6E3A">
        <w:t>Le pré-dossier devra être constitué de :</w:t>
      </w:r>
    </w:p>
    <w:p w14:paraId="43E9F5A4" w14:textId="77777777" w:rsidR="00B06060" w:rsidRPr="00CB6E3A" w:rsidRDefault="00CC422B" w:rsidP="00B06060">
      <w:pPr>
        <w:pStyle w:val="Paragraphedeliste"/>
        <w:numPr>
          <w:ilvl w:val="0"/>
          <w:numId w:val="1"/>
        </w:numPr>
        <w:spacing w:after="0"/>
        <w:jc w:val="both"/>
      </w:pPr>
      <w:r w:rsidRPr="00CB6E3A">
        <w:t>La présente convention signée</w:t>
      </w:r>
    </w:p>
    <w:p w14:paraId="01815B51" w14:textId="77777777" w:rsidR="00B06060" w:rsidRPr="00CB6E3A" w:rsidRDefault="00CC422B" w:rsidP="00B06060">
      <w:pPr>
        <w:pStyle w:val="Paragraphedeliste"/>
        <w:numPr>
          <w:ilvl w:val="0"/>
          <w:numId w:val="1"/>
        </w:numPr>
        <w:spacing w:after="0"/>
        <w:jc w:val="both"/>
      </w:pPr>
      <w:r w:rsidRPr="00CB6E3A">
        <w:t>Le devis (comprenant le détail des plants et le prix TTC)</w:t>
      </w:r>
    </w:p>
    <w:p w14:paraId="5A98D185" w14:textId="77777777" w:rsidR="00B06060" w:rsidRPr="00CB6E3A" w:rsidRDefault="00CC422B" w:rsidP="00B06060">
      <w:pPr>
        <w:pStyle w:val="Paragraphedeliste"/>
        <w:numPr>
          <w:ilvl w:val="0"/>
          <w:numId w:val="1"/>
        </w:numPr>
        <w:spacing w:after="0"/>
        <w:jc w:val="both"/>
      </w:pPr>
      <w:r w:rsidRPr="00CB6E3A">
        <w:t>Un justificatif de domicile de moins de 3 mois</w:t>
      </w:r>
    </w:p>
    <w:p w14:paraId="33AAC3C5" w14:textId="77777777" w:rsidR="00B06060" w:rsidRPr="00CB6E3A" w:rsidRDefault="00CC422B" w:rsidP="00B06060">
      <w:pPr>
        <w:pStyle w:val="Paragraphedeliste"/>
        <w:numPr>
          <w:ilvl w:val="0"/>
          <w:numId w:val="1"/>
        </w:numPr>
        <w:spacing w:after="0"/>
        <w:jc w:val="both"/>
      </w:pPr>
      <w:r w:rsidRPr="00CB6E3A">
        <w:t>Une copie de la pièce d’identité</w:t>
      </w:r>
    </w:p>
    <w:p w14:paraId="39252373" w14:textId="77777777" w:rsidR="00B06060" w:rsidRPr="00CB6E3A" w:rsidRDefault="00CC422B" w:rsidP="00B06060">
      <w:pPr>
        <w:pStyle w:val="Paragraphedeliste"/>
        <w:numPr>
          <w:ilvl w:val="0"/>
          <w:numId w:val="1"/>
        </w:numPr>
        <w:spacing w:after="0"/>
        <w:jc w:val="both"/>
      </w:pPr>
      <w:r w:rsidRPr="00CB6E3A">
        <w:t>Un RIB</w:t>
      </w:r>
    </w:p>
    <w:p w14:paraId="60CDC62C" w14:textId="77777777" w:rsidR="00B06060" w:rsidRPr="00CB6E3A" w:rsidRDefault="00CC422B" w:rsidP="00B06060">
      <w:pPr>
        <w:pStyle w:val="Paragraphedeliste"/>
        <w:numPr>
          <w:ilvl w:val="0"/>
          <w:numId w:val="1"/>
        </w:numPr>
        <w:spacing w:after="0"/>
        <w:jc w:val="both"/>
      </w:pPr>
      <w:r w:rsidRPr="00CB6E3A">
        <w:lastRenderedPageBreak/>
        <w:t>Le détail des plants plantés en pot</w:t>
      </w:r>
      <w:r w:rsidR="00CB6E3A" w:rsidRPr="00CB6E3A">
        <w:t xml:space="preserve"> (plants qui ne seront pas plantés en pleine terre)</w:t>
      </w:r>
    </w:p>
    <w:p w14:paraId="51386631" w14:textId="77777777" w:rsidR="00753644" w:rsidRPr="00CB6E3A" w:rsidRDefault="00753644" w:rsidP="00753644">
      <w:pPr>
        <w:pStyle w:val="Paragraphedeliste"/>
        <w:spacing w:after="0"/>
        <w:jc w:val="both"/>
      </w:pPr>
    </w:p>
    <w:p w14:paraId="7BB54854" w14:textId="77777777" w:rsidR="00B06060" w:rsidRPr="00CB6E3A" w:rsidRDefault="00CC422B" w:rsidP="00B06060">
      <w:pPr>
        <w:spacing w:after="0"/>
        <w:jc w:val="both"/>
      </w:pPr>
      <w:r w:rsidRPr="00CB6E3A">
        <w:t xml:space="preserve">Suite à la réception de ce pré-dossier, et sous réserve </w:t>
      </w:r>
      <w:r w:rsidR="00753644" w:rsidRPr="00CB6E3A">
        <w:t>de conformité et de disponibilité de fonds, un courrier d’accord</w:t>
      </w:r>
      <w:r w:rsidR="00BA0C73" w:rsidRPr="00CB6E3A">
        <w:t xml:space="preserve"> de principe</w:t>
      </w:r>
      <w:r w:rsidR="00753644" w:rsidRPr="00CB6E3A">
        <w:t xml:space="preserve"> sera transmis. A compter de l’envoi de ce courrier, le bénéficiaire dispose d’un délai d’un mois pour justifier </w:t>
      </w:r>
      <w:r w:rsidR="006B156C" w:rsidRPr="00CB6E3A">
        <w:t>de la réalisation des plantations en transmettant les pièces suivantes :</w:t>
      </w:r>
    </w:p>
    <w:p w14:paraId="74A4B93F" w14:textId="77777777" w:rsidR="00B06060" w:rsidRPr="00CB6E3A" w:rsidRDefault="00B06060" w:rsidP="001C2DCE">
      <w:pPr>
        <w:spacing w:after="0"/>
        <w:jc w:val="both"/>
      </w:pPr>
    </w:p>
    <w:p w14:paraId="6E63941B" w14:textId="77777777" w:rsidR="00B06060" w:rsidRPr="00CB6E3A" w:rsidRDefault="00CC422B" w:rsidP="00B06060">
      <w:pPr>
        <w:pStyle w:val="Paragraphedeliste"/>
        <w:numPr>
          <w:ilvl w:val="0"/>
          <w:numId w:val="1"/>
        </w:numPr>
        <w:spacing w:after="0"/>
        <w:jc w:val="both"/>
      </w:pPr>
      <w:r w:rsidRPr="00CB6E3A">
        <w:t>La facture d’achat (comprenant la date d’achat, le détail des plants et le prix TTC)</w:t>
      </w:r>
    </w:p>
    <w:p w14:paraId="7D35B123" w14:textId="77777777" w:rsidR="00B06060" w:rsidRPr="00CB6E3A" w:rsidRDefault="00CC422B" w:rsidP="00B06060">
      <w:pPr>
        <w:pStyle w:val="Paragraphedeliste"/>
        <w:numPr>
          <w:ilvl w:val="0"/>
          <w:numId w:val="1"/>
        </w:numPr>
        <w:spacing w:after="0"/>
        <w:jc w:val="both"/>
      </w:pPr>
      <w:r w:rsidRPr="00CB6E3A">
        <w:t>Une photo du terrain avant plantation</w:t>
      </w:r>
    </w:p>
    <w:p w14:paraId="0FD98A1F" w14:textId="77777777" w:rsidR="00B06060" w:rsidRPr="00CB6E3A" w:rsidRDefault="00CC422B" w:rsidP="00B06060">
      <w:pPr>
        <w:pStyle w:val="Paragraphedeliste"/>
        <w:numPr>
          <w:ilvl w:val="0"/>
          <w:numId w:val="1"/>
        </w:numPr>
        <w:spacing w:after="0"/>
        <w:jc w:val="both"/>
      </w:pPr>
      <w:r w:rsidRPr="00CB6E3A">
        <w:t>Au minimum 1 photo de chaque plant et une ou plusieurs vues d’ensemble des plantations réalisées</w:t>
      </w:r>
    </w:p>
    <w:p w14:paraId="27948B39" w14:textId="77777777" w:rsidR="006B156C" w:rsidRPr="00CB6E3A" w:rsidRDefault="006B156C" w:rsidP="006B156C">
      <w:pPr>
        <w:spacing w:after="0"/>
        <w:jc w:val="both"/>
      </w:pPr>
    </w:p>
    <w:p w14:paraId="08ADD9E2" w14:textId="77777777" w:rsidR="006B156C" w:rsidRPr="00CB6E3A" w:rsidRDefault="00CC422B" w:rsidP="006B156C">
      <w:pPr>
        <w:spacing w:after="0"/>
        <w:jc w:val="both"/>
      </w:pPr>
      <w:r w:rsidRPr="00CB6E3A">
        <w:t xml:space="preserve">Le dépôt d’un pré-dossier n’est pas obligatoire. </w:t>
      </w:r>
    </w:p>
    <w:p w14:paraId="108C7438" w14:textId="77777777" w:rsidR="00B06060" w:rsidRDefault="00B06060" w:rsidP="001C2DCE">
      <w:pPr>
        <w:spacing w:after="0"/>
        <w:jc w:val="both"/>
      </w:pPr>
    </w:p>
    <w:p w14:paraId="775335E6" w14:textId="77777777" w:rsidR="00C063EC" w:rsidRDefault="00C063EC" w:rsidP="001C2DCE">
      <w:pPr>
        <w:spacing w:after="0"/>
        <w:jc w:val="both"/>
      </w:pPr>
    </w:p>
    <w:p w14:paraId="4E47A32D" w14:textId="77777777" w:rsidR="00132109" w:rsidRPr="00132109" w:rsidRDefault="00CC422B" w:rsidP="001C2DCE">
      <w:pPr>
        <w:spacing w:after="0"/>
        <w:jc w:val="both"/>
        <w:rPr>
          <w:u w:val="single"/>
        </w:rPr>
      </w:pPr>
      <w:r w:rsidRPr="00132109">
        <w:rPr>
          <w:u w:val="single"/>
        </w:rPr>
        <w:t xml:space="preserve">Article </w:t>
      </w:r>
      <w:r w:rsidR="00C5785F">
        <w:rPr>
          <w:u w:val="single"/>
        </w:rPr>
        <w:t>8</w:t>
      </w:r>
      <w:r w:rsidRPr="00132109">
        <w:rPr>
          <w:u w:val="single"/>
        </w:rPr>
        <w:t xml:space="preserve"> – </w:t>
      </w:r>
      <w:r w:rsidR="00A95145">
        <w:rPr>
          <w:u w:val="single"/>
        </w:rPr>
        <w:t>Statut</w:t>
      </w:r>
      <w:r w:rsidRPr="00132109">
        <w:rPr>
          <w:u w:val="single"/>
        </w:rPr>
        <w:t xml:space="preserve"> du bénéficiaire</w:t>
      </w:r>
    </w:p>
    <w:p w14:paraId="2D4BE178" w14:textId="77777777" w:rsidR="00132109" w:rsidRDefault="00132109" w:rsidP="001C2DCE">
      <w:pPr>
        <w:spacing w:after="0"/>
        <w:jc w:val="both"/>
      </w:pPr>
    </w:p>
    <w:p w14:paraId="5315968E" w14:textId="77777777" w:rsidR="00241B0D" w:rsidRDefault="00CC422B" w:rsidP="001C2DCE">
      <w:pPr>
        <w:spacing w:after="0"/>
        <w:jc w:val="both"/>
      </w:pPr>
      <w:r>
        <w:t xml:space="preserve">La subvention est </w:t>
      </w:r>
      <w:r w:rsidR="00D67081">
        <w:t>réservée</w:t>
      </w:r>
      <w:r>
        <w:t xml:space="preserve"> aux particuliers. </w:t>
      </w:r>
    </w:p>
    <w:p w14:paraId="7E3D96E1" w14:textId="77777777" w:rsidR="00241B0D" w:rsidRDefault="00241B0D" w:rsidP="001C2DCE">
      <w:pPr>
        <w:spacing w:after="0"/>
        <w:jc w:val="both"/>
      </w:pPr>
    </w:p>
    <w:p w14:paraId="1BD23904" w14:textId="77777777" w:rsidR="00132109" w:rsidRDefault="00CC422B" w:rsidP="001C2DCE">
      <w:pPr>
        <w:spacing w:after="0"/>
        <w:jc w:val="both"/>
      </w:pPr>
      <w:r>
        <w:t>Le bénéficiaire atteste qu’il est :</w:t>
      </w:r>
    </w:p>
    <w:p w14:paraId="6AE20AEB" w14:textId="77777777" w:rsidR="00132109" w:rsidRDefault="00CC422B" w:rsidP="001C2DCE">
      <w:pPr>
        <w:pStyle w:val="Paragraphedeliste"/>
        <w:numPr>
          <w:ilvl w:val="0"/>
          <w:numId w:val="1"/>
        </w:numPr>
        <w:spacing w:after="0"/>
        <w:jc w:val="both"/>
      </w:pPr>
      <w:r>
        <w:t>Soit propriétaire d’un terrain sur Epernay, et que les plantations seront faites sur son terrain</w:t>
      </w:r>
    </w:p>
    <w:p w14:paraId="7CC9C99C" w14:textId="77777777" w:rsidR="00132109" w:rsidRDefault="00CC422B" w:rsidP="001C2DCE">
      <w:pPr>
        <w:pStyle w:val="Paragraphedeliste"/>
        <w:numPr>
          <w:ilvl w:val="0"/>
          <w:numId w:val="1"/>
        </w:numPr>
        <w:spacing w:after="0"/>
        <w:jc w:val="both"/>
      </w:pPr>
      <w:r>
        <w:t>Soit locataire</w:t>
      </w:r>
      <w:r w:rsidR="0088500F">
        <w:t xml:space="preserve"> d’un terrain sur Epernay,</w:t>
      </w:r>
      <w:r>
        <w:t xml:space="preserve"> mais possède l’accord du propriétaire pour réaliser les plantations</w:t>
      </w:r>
      <w:r w:rsidR="0088500F">
        <w:t xml:space="preserve"> ; </w:t>
      </w:r>
      <w:r w:rsidR="0088500F" w:rsidRPr="0088500F">
        <w:t xml:space="preserve">et que les plantations seront faites sur </w:t>
      </w:r>
      <w:r w:rsidR="0088500F">
        <w:t>ce</w:t>
      </w:r>
      <w:r w:rsidR="0088500F" w:rsidRPr="0088500F">
        <w:t xml:space="preserve"> terrain</w:t>
      </w:r>
    </w:p>
    <w:p w14:paraId="644869C5" w14:textId="77777777" w:rsidR="00A95145" w:rsidRDefault="00A95145" w:rsidP="001C2DCE">
      <w:pPr>
        <w:spacing w:after="0"/>
        <w:jc w:val="both"/>
      </w:pPr>
    </w:p>
    <w:p w14:paraId="490E8D66" w14:textId="77777777" w:rsidR="00A95145" w:rsidRDefault="00CC422B" w:rsidP="001C2DCE">
      <w:pPr>
        <w:spacing w:after="0"/>
        <w:jc w:val="both"/>
        <w:rPr>
          <w:u w:val="single"/>
        </w:rPr>
      </w:pPr>
      <w:r w:rsidRPr="00855F0D">
        <w:rPr>
          <w:u w:val="single"/>
        </w:rPr>
        <w:t xml:space="preserve">Article </w:t>
      </w:r>
      <w:r w:rsidR="00C5785F">
        <w:rPr>
          <w:u w:val="single"/>
        </w:rPr>
        <w:t>9</w:t>
      </w:r>
      <w:r w:rsidRPr="00855F0D">
        <w:rPr>
          <w:u w:val="single"/>
        </w:rPr>
        <w:t xml:space="preserve"> – Obligation relatives aux plantations </w:t>
      </w:r>
    </w:p>
    <w:p w14:paraId="4E534BEF" w14:textId="77777777" w:rsidR="00946E4C" w:rsidRPr="00855F0D" w:rsidRDefault="00946E4C" w:rsidP="001C2DCE">
      <w:pPr>
        <w:spacing w:after="0"/>
        <w:jc w:val="both"/>
        <w:rPr>
          <w:u w:val="single"/>
        </w:rPr>
      </w:pPr>
    </w:p>
    <w:p w14:paraId="6C94ED68" w14:textId="77777777" w:rsidR="007818F9" w:rsidRDefault="00CC422B" w:rsidP="001C2DCE">
      <w:pPr>
        <w:spacing w:after="0"/>
        <w:jc w:val="both"/>
      </w:pPr>
      <w:r>
        <w:t xml:space="preserve">Le bénéficiaire certifie être en conformité avec les obligations règlementaires liés à l’urbanisme. Le bénéficiaire s’engage à respecter la règlementation en vigueur. </w:t>
      </w:r>
    </w:p>
    <w:p w14:paraId="2864A9F7" w14:textId="77777777" w:rsidR="00770249" w:rsidRDefault="00770249" w:rsidP="001C2DCE">
      <w:pPr>
        <w:spacing w:after="0"/>
        <w:jc w:val="both"/>
      </w:pPr>
    </w:p>
    <w:p w14:paraId="38D933E2" w14:textId="77777777" w:rsidR="00770249" w:rsidRDefault="00CC422B" w:rsidP="001C2DCE">
      <w:pPr>
        <w:spacing w:after="0"/>
        <w:jc w:val="both"/>
      </w:pPr>
      <w:r>
        <w:t>Le</w:t>
      </w:r>
      <w:r w:rsidRPr="00770249">
        <w:t xml:space="preserve"> bénéficiaire s'engage à entretenir ses plants correctement pour leur assurer une pérennité. </w:t>
      </w:r>
      <w:r>
        <w:t>Il n’y aura pas de</w:t>
      </w:r>
      <w:r w:rsidRPr="00770249">
        <w:t xml:space="preserve"> subvention </w:t>
      </w:r>
      <w:r>
        <w:t xml:space="preserve">accordée </w:t>
      </w:r>
      <w:r w:rsidRPr="00770249">
        <w:t>pour deux projets identiques ou pour le remplacement de plants déjà subventionnés n'ayant pas survécus.</w:t>
      </w:r>
    </w:p>
    <w:p w14:paraId="7FA8460E" w14:textId="77777777" w:rsidR="00FC7028" w:rsidRDefault="00FC7028" w:rsidP="001C2DCE">
      <w:pPr>
        <w:spacing w:after="0"/>
        <w:jc w:val="both"/>
      </w:pPr>
    </w:p>
    <w:p w14:paraId="759488EF" w14:textId="77777777" w:rsidR="00FC7028" w:rsidRDefault="00CC422B" w:rsidP="001C2DCE">
      <w:pPr>
        <w:spacing w:after="0"/>
        <w:jc w:val="both"/>
      </w:pPr>
      <w:r>
        <w:t xml:space="preserve">Le bénéficiaire s’engage à ne pas utiliser de produits phytosanitaires. </w:t>
      </w:r>
    </w:p>
    <w:p w14:paraId="5E5630C8" w14:textId="77777777" w:rsidR="000E0FFB" w:rsidRDefault="000E0FFB" w:rsidP="001C2DCE">
      <w:pPr>
        <w:spacing w:after="0"/>
        <w:jc w:val="both"/>
      </w:pPr>
    </w:p>
    <w:p w14:paraId="2B9A6184" w14:textId="77777777" w:rsidR="000E0FFB" w:rsidRPr="00B23247" w:rsidRDefault="00CC422B" w:rsidP="000E0FFB">
      <w:pPr>
        <w:jc w:val="both"/>
      </w:pPr>
      <w:r w:rsidRPr="00BA0C73">
        <w:t>Le bénéficiaire s’engage à respecter les recommandations de l’OFB (Office Français de la Biodiversité) qui préconise d’éviter la taille des haies et l'élagage des arbres entre le 15 mars et le 31 juillet pour ne pas déranger ou déloger les oiseaux pendant cette période cruciale de leur cycle de vie.</w:t>
      </w:r>
      <w:r>
        <w:t xml:space="preserve"> </w:t>
      </w:r>
    </w:p>
    <w:p w14:paraId="5C9BDE44" w14:textId="77777777" w:rsidR="000E0FFB" w:rsidRDefault="000E0FFB" w:rsidP="001C2DCE">
      <w:pPr>
        <w:spacing w:after="0"/>
        <w:jc w:val="both"/>
      </w:pPr>
    </w:p>
    <w:p w14:paraId="62AAC452" w14:textId="77777777" w:rsidR="00855F0D" w:rsidRDefault="00855F0D" w:rsidP="001C2DCE">
      <w:pPr>
        <w:spacing w:after="0"/>
        <w:jc w:val="both"/>
      </w:pPr>
    </w:p>
    <w:p w14:paraId="4C3A7407" w14:textId="77777777" w:rsidR="00855F0D" w:rsidRDefault="00CC422B" w:rsidP="001C2DCE">
      <w:pPr>
        <w:spacing w:after="0"/>
        <w:jc w:val="both"/>
        <w:rPr>
          <w:u w:val="single"/>
        </w:rPr>
      </w:pPr>
      <w:r w:rsidRPr="00855F0D">
        <w:rPr>
          <w:u w:val="single"/>
        </w:rPr>
        <w:t xml:space="preserve">Article </w:t>
      </w:r>
      <w:r w:rsidR="00C5785F">
        <w:rPr>
          <w:u w:val="single"/>
        </w:rPr>
        <w:t>10</w:t>
      </w:r>
      <w:r w:rsidRPr="00855F0D">
        <w:rPr>
          <w:u w:val="single"/>
        </w:rPr>
        <w:t xml:space="preserve"> – Entrée en vigueur de la convention</w:t>
      </w:r>
    </w:p>
    <w:p w14:paraId="7981FC24" w14:textId="77777777" w:rsidR="00946E4C" w:rsidRPr="00855F0D" w:rsidRDefault="00946E4C" w:rsidP="001C2DCE">
      <w:pPr>
        <w:spacing w:after="0"/>
        <w:jc w:val="both"/>
        <w:rPr>
          <w:u w:val="single"/>
        </w:rPr>
      </w:pPr>
    </w:p>
    <w:p w14:paraId="0AB2FBD9" w14:textId="77777777" w:rsidR="00855F0D" w:rsidRDefault="00CC422B" w:rsidP="001C2DCE">
      <w:pPr>
        <w:spacing w:after="0"/>
        <w:jc w:val="both"/>
      </w:pPr>
      <w:r>
        <w:t>La convention entre en vigueur à compter de sa signature.</w:t>
      </w:r>
    </w:p>
    <w:p w14:paraId="0F747699" w14:textId="77777777" w:rsidR="001F787A" w:rsidRDefault="001F787A" w:rsidP="001C2DCE">
      <w:pPr>
        <w:spacing w:after="0"/>
        <w:jc w:val="both"/>
      </w:pPr>
    </w:p>
    <w:p w14:paraId="01F678FE" w14:textId="77777777" w:rsidR="001F787A" w:rsidRDefault="001F787A" w:rsidP="001C2DCE">
      <w:pPr>
        <w:spacing w:after="0"/>
        <w:jc w:val="both"/>
      </w:pPr>
    </w:p>
    <w:p w14:paraId="678C5E98" w14:textId="77777777" w:rsidR="001F787A" w:rsidRDefault="001F787A" w:rsidP="001C2DCE">
      <w:pPr>
        <w:spacing w:after="0"/>
        <w:jc w:val="both"/>
      </w:pPr>
    </w:p>
    <w:p w14:paraId="0F15E183" w14:textId="77777777" w:rsidR="00B17039" w:rsidRDefault="00B17039" w:rsidP="001C2DCE">
      <w:pPr>
        <w:spacing w:after="0"/>
        <w:jc w:val="both"/>
      </w:pPr>
    </w:p>
    <w:p w14:paraId="55792579" w14:textId="77777777" w:rsidR="00B17039" w:rsidRDefault="00CC422B" w:rsidP="001C2DCE">
      <w:pPr>
        <w:spacing w:after="0"/>
        <w:jc w:val="both"/>
        <w:rPr>
          <w:u w:val="single"/>
        </w:rPr>
      </w:pPr>
      <w:r w:rsidRPr="00855F0D">
        <w:rPr>
          <w:u w:val="single"/>
        </w:rPr>
        <w:lastRenderedPageBreak/>
        <w:t xml:space="preserve">Article </w:t>
      </w:r>
      <w:r w:rsidR="00C5785F">
        <w:rPr>
          <w:u w:val="single"/>
        </w:rPr>
        <w:t>11</w:t>
      </w:r>
      <w:r w:rsidRPr="00855F0D">
        <w:rPr>
          <w:u w:val="single"/>
        </w:rPr>
        <w:t xml:space="preserve"> – Restitution de la subvention</w:t>
      </w:r>
    </w:p>
    <w:p w14:paraId="239F665B" w14:textId="77777777" w:rsidR="00946E4C" w:rsidRPr="00855F0D" w:rsidRDefault="00946E4C" w:rsidP="001C2DCE">
      <w:pPr>
        <w:spacing w:after="0"/>
        <w:jc w:val="both"/>
        <w:rPr>
          <w:u w:val="single"/>
        </w:rPr>
      </w:pPr>
    </w:p>
    <w:p w14:paraId="35266AE7" w14:textId="77777777" w:rsidR="00B17039" w:rsidRPr="00BA0C73" w:rsidRDefault="00CC422B" w:rsidP="001C2DCE">
      <w:pPr>
        <w:spacing w:after="0"/>
        <w:jc w:val="both"/>
      </w:pPr>
      <w:r>
        <w:t xml:space="preserve">Le bénéficiaire autorise La Ville d’Epernay à faire </w:t>
      </w:r>
      <w:r w:rsidRPr="00770249">
        <w:t>une visite de contrôle dans les 2 ans</w:t>
      </w:r>
      <w:r>
        <w:t xml:space="preserve"> suivant l’attribution de la subvention. Dans le cas où les plantations n’auraient pas été </w:t>
      </w:r>
      <w:r w:rsidR="00BA0C73">
        <w:t>constatées lors de la visite de contrôle</w:t>
      </w:r>
      <w:r>
        <w:t xml:space="preserve"> le bénéficiaire devra </w:t>
      </w:r>
      <w:r w:rsidR="00E36605" w:rsidRPr="00BA0C73">
        <w:t>restituer</w:t>
      </w:r>
      <w:r w:rsidRPr="00BA0C73">
        <w:t xml:space="preserve"> la subvention </w:t>
      </w:r>
      <w:r w:rsidR="00C5785F" w:rsidRPr="00BA0C73">
        <w:t xml:space="preserve">correspondante </w:t>
      </w:r>
      <w:r w:rsidRPr="00BA0C73">
        <w:t xml:space="preserve">à la Ville d’Epernay. </w:t>
      </w:r>
    </w:p>
    <w:p w14:paraId="1DE00273" w14:textId="77777777" w:rsidR="007818F9" w:rsidRPr="00BA0C73" w:rsidRDefault="007818F9" w:rsidP="001C2DCE">
      <w:pPr>
        <w:spacing w:after="0"/>
        <w:jc w:val="both"/>
      </w:pPr>
    </w:p>
    <w:p w14:paraId="35CACA26" w14:textId="77777777" w:rsidR="00855F0D" w:rsidRPr="00BA0C73" w:rsidRDefault="00CC422B" w:rsidP="001C2DCE">
      <w:pPr>
        <w:spacing w:after="0"/>
        <w:jc w:val="both"/>
        <w:rPr>
          <w:u w:val="single"/>
        </w:rPr>
      </w:pPr>
      <w:r w:rsidRPr="00BA0C73">
        <w:rPr>
          <w:u w:val="single"/>
        </w:rPr>
        <w:t xml:space="preserve">Article </w:t>
      </w:r>
      <w:r w:rsidR="00C5785F" w:rsidRPr="00BA0C73">
        <w:rPr>
          <w:u w:val="single"/>
        </w:rPr>
        <w:t>12</w:t>
      </w:r>
      <w:r w:rsidRPr="00BA0C73">
        <w:rPr>
          <w:u w:val="single"/>
        </w:rPr>
        <w:t xml:space="preserve"> - Résiliation </w:t>
      </w:r>
    </w:p>
    <w:p w14:paraId="3FB9DB83" w14:textId="77777777" w:rsidR="00946E4C" w:rsidRPr="00BA0C73" w:rsidRDefault="00946E4C" w:rsidP="001C2DCE">
      <w:pPr>
        <w:spacing w:after="0"/>
        <w:jc w:val="both"/>
        <w:rPr>
          <w:u w:val="single"/>
        </w:rPr>
      </w:pPr>
    </w:p>
    <w:p w14:paraId="582703E9" w14:textId="77777777" w:rsidR="00547B59" w:rsidRDefault="00CC422B" w:rsidP="001C2DCE">
      <w:pPr>
        <w:spacing w:after="0"/>
        <w:jc w:val="both"/>
      </w:pPr>
      <w:r w:rsidRPr="00BA0C73">
        <w:t xml:space="preserve">Le non-respect des termes de la présente convention entraine la résiliation de la présente convention et la restitution </w:t>
      </w:r>
      <w:r w:rsidR="009C3B4E" w:rsidRPr="00BA0C73">
        <w:t xml:space="preserve">de </w:t>
      </w:r>
      <w:r w:rsidRPr="00BA0C73">
        <w:t xml:space="preserve">la subvention </w:t>
      </w:r>
      <w:r w:rsidR="009C3B4E" w:rsidRPr="00BA0C73">
        <w:t xml:space="preserve">correspondante </w:t>
      </w:r>
      <w:r w:rsidRPr="00BA0C73">
        <w:t>à la Ville d’Epernay.</w:t>
      </w:r>
      <w:r>
        <w:t xml:space="preserve"> </w:t>
      </w:r>
    </w:p>
    <w:p w14:paraId="6BCDDAE2" w14:textId="77777777" w:rsidR="00547B59" w:rsidRDefault="00547B59" w:rsidP="001C2DCE">
      <w:pPr>
        <w:spacing w:after="0"/>
        <w:jc w:val="both"/>
      </w:pPr>
    </w:p>
    <w:p w14:paraId="5352F6C1" w14:textId="77777777" w:rsidR="00547B59" w:rsidRDefault="00CC422B" w:rsidP="001C2DCE">
      <w:pPr>
        <w:spacing w:after="0"/>
        <w:jc w:val="both"/>
        <w:rPr>
          <w:u w:val="single"/>
        </w:rPr>
      </w:pPr>
      <w:r w:rsidRPr="00547B59">
        <w:rPr>
          <w:u w:val="single"/>
        </w:rPr>
        <w:t>Article 1</w:t>
      </w:r>
      <w:r w:rsidR="00C5785F">
        <w:rPr>
          <w:u w:val="single"/>
        </w:rPr>
        <w:t>3</w:t>
      </w:r>
      <w:r w:rsidRPr="00547B59">
        <w:rPr>
          <w:u w:val="single"/>
        </w:rPr>
        <w:t xml:space="preserve"> – Litige</w:t>
      </w:r>
    </w:p>
    <w:p w14:paraId="30D11E42" w14:textId="77777777" w:rsidR="00946E4C" w:rsidRPr="00547B59" w:rsidRDefault="00946E4C" w:rsidP="001C2DCE">
      <w:pPr>
        <w:spacing w:after="0"/>
        <w:jc w:val="both"/>
        <w:rPr>
          <w:u w:val="single"/>
        </w:rPr>
      </w:pPr>
    </w:p>
    <w:p w14:paraId="6182A324" w14:textId="77777777" w:rsidR="00547B59" w:rsidRDefault="00CC422B" w:rsidP="001C2DCE">
      <w:pPr>
        <w:spacing w:after="0"/>
        <w:jc w:val="both"/>
      </w:pPr>
      <w:r>
        <w:t xml:space="preserve">La Ville ne saurait être tenue responsable des litiges qui interviendraient du </w:t>
      </w:r>
      <w:r w:rsidR="00AB459C">
        <w:t>fait</w:t>
      </w:r>
      <w:r>
        <w:t xml:space="preserve"> des plantations bénéficiant de l’aide financière. </w:t>
      </w:r>
    </w:p>
    <w:p w14:paraId="6BB97BC2" w14:textId="77777777" w:rsidR="007818F9" w:rsidRDefault="007818F9" w:rsidP="001C2DCE">
      <w:pPr>
        <w:spacing w:after="0"/>
        <w:jc w:val="both"/>
      </w:pPr>
    </w:p>
    <w:p w14:paraId="45CDBFF5" w14:textId="77777777" w:rsidR="00946E4C" w:rsidRDefault="00946E4C" w:rsidP="001C2DCE">
      <w:pPr>
        <w:spacing w:after="0"/>
        <w:jc w:val="both"/>
      </w:pPr>
    </w:p>
    <w:p w14:paraId="0149E4DD" w14:textId="77777777" w:rsidR="00946E4C" w:rsidRDefault="00CC422B" w:rsidP="001C2DCE">
      <w:pPr>
        <w:spacing w:after="0"/>
        <w:jc w:val="both"/>
      </w:pPr>
      <w:r>
        <w:t>Fait à Epernay, en 2 exemplaires, le ……………………..</w:t>
      </w:r>
    </w:p>
    <w:p w14:paraId="0ADD9102" w14:textId="77777777" w:rsidR="00946E4C" w:rsidRDefault="00946E4C" w:rsidP="001C2DCE">
      <w:pPr>
        <w:spacing w:after="0"/>
        <w:jc w:val="both"/>
      </w:pPr>
    </w:p>
    <w:p w14:paraId="7110BF55" w14:textId="77777777" w:rsidR="00946E4C" w:rsidRDefault="00CC422B" w:rsidP="001C2DCE">
      <w:pPr>
        <w:spacing w:after="0"/>
        <w:jc w:val="both"/>
      </w:pPr>
      <w:r>
        <w:t>Pour la Ville d’Epernay</w:t>
      </w:r>
      <w:r w:rsidR="0051317A">
        <w:tab/>
      </w:r>
      <w:r w:rsidR="0051317A">
        <w:tab/>
      </w:r>
      <w:r w:rsidR="0051317A">
        <w:tab/>
      </w:r>
      <w:r w:rsidR="0051317A">
        <w:tab/>
      </w:r>
      <w:r w:rsidR="0051317A">
        <w:tab/>
      </w:r>
      <w:r w:rsidR="0051317A">
        <w:tab/>
        <w:t>Pour le bénéficiaire</w:t>
      </w:r>
    </w:p>
    <w:sectPr w:rsidR="00946E4C" w:rsidSect="00CB6E3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08BF" w14:textId="77777777" w:rsidR="00D6784E" w:rsidRDefault="00D6784E">
      <w:pPr>
        <w:spacing w:after="0" w:line="240" w:lineRule="auto"/>
      </w:pPr>
      <w:r>
        <w:separator/>
      </w:r>
    </w:p>
  </w:endnote>
  <w:endnote w:type="continuationSeparator" w:id="0">
    <w:p w14:paraId="1D2C9765" w14:textId="77777777" w:rsidR="00D6784E" w:rsidRDefault="00D6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21C5" w14:textId="77777777" w:rsidR="00D6784E" w:rsidRDefault="00D6784E">
      <w:pPr>
        <w:spacing w:after="0" w:line="240" w:lineRule="auto"/>
      </w:pPr>
      <w:r>
        <w:separator/>
      </w:r>
    </w:p>
  </w:footnote>
  <w:footnote w:type="continuationSeparator" w:id="0">
    <w:p w14:paraId="020AFCD7" w14:textId="77777777" w:rsidR="00D6784E" w:rsidRDefault="00D67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F0BE" w14:textId="77777777" w:rsidR="00CB6E3A" w:rsidRDefault="00CC422B" w:rsidP="00CB6E3A">
    <w:pPr>
      <w:pStyle w:val="En-tte"/>
      <w:jc w:val="center"/>
    </w:pPr>
    <w:r>
      <w:rPr>
        <w:noProof/>
      </w:rPr>
      <w:drawing>
        <wp:inline distT="0" distB="0" distL="0" distR="0" wp14:anchorId="6EF04B00" wp14:editId="137A3637">
          <wp:extent cx="1950720" cy="1009384"/>
          <wp:effectExtent l="0" t="0" r="0" b="63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8776" cy="1013553"/>
                  </a:xfrm>
                  <a:prstGeom prst="rect">
                    <a:avLst/>
                  </a:prstGeom>
                </pic:spPr>
              </pic:pic>
            </a:graphicData>
          </a:graphic>
        </wp:inline>
      </w:drawing>
    </w:r>
  </w:p>
  <w:p w14:paraId="44D653F5" w14:textId="77777777" w:rsidR="00CB6E3A" w:rsidRDefault="00CB6E3A" w:rsidP="00CB6E3A">
    <w:pPr>
      <w:pStyle w:val="En-tte"/>
      <w:jc w:val="center"/>
    </w:pPr>
  </w:p>
  <w:p w14:paraId="6D5FBAEA" w14:textId="77777777" w:rsidR="00CB6E3A" w:rsidRDefault="00CB6E3A" w:rsidP="00CB6E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15477"/>
    <w:multiLevelType w:val="hybridMultilevel"/>
    <w:tmpl w:val="87287AC4"/>
    <w:lvl w:ilvl="0" w:tplc="CC846EAE">
      <w:start w:val="3"/>
      <w:numFmt w:val="bullet"/>
      <w:lvlText w:val="-"/>
      <w:lvlJc w:val="left"/>
      <w:pPr>
        <w:ind w:left="720" w:hanging="360"/>
      </w:pPr>
      <w:rPr>
        <w:rFonts w:ascii="Calibri" w:eastAsiaTheme="minorHAnsi" w:hAnsi="Calibri" w:cs="Calibri" w:hint="default"/>
      </w:rPr>
    </w:lvl>
    <w:lvl w:ilvl="1" w:tplc="7F649D8C" w:tentative="1">
      <w:start w:val="1"/>
      <w:numFmt w:val="bullet"/>
      <w:lvlText w:val="o"/>
      <w:lvlJc w:val="left"/>
      <w:pPr>
        <w:ind w:left="1440" w:hanging="360"/>
      </w:pPr>
      <w:rPr>
        <w:rFonts w:ascii="Courier New" w:hAnsi="Courier New" w:cs="Courier New" w:hint="default"/>
      </w:rPr>
    </w:lvl>
    <w:lvl w:ilvl="2" w:tplc="73A4E916" w:tentative="1">
      <w:start w:val="1"/>
      <w:numFmt w:val="bullet"/>
      <w:lvlText w:val=""/>
      <w:lvlJc w:val="left"/>
      <w:pPr>
        <w:ind w:left="2160" w:hanging="360"/>
      </w:pPr>
      <w:rPr>
        <w:rFonts w:ascii="Wingdings" w:hAnsi="Wingdings" w:hint="default"/>
      </w:rPr>
    </w:lvl>
    <w:lvl w:ilvl="3" w:tplc="AB78C572" w:tentative="1">
      <w:start w:val="1"/>
      <w:numFmt w:val="bullet"/>
      <w:lvlText w:val=""/>
      <w:lvlJc w:val="left"/>
      <w:pPr>
        <w:ind w:left="2880" w:hanging="360"/>
      </w:pPr>
      <w:rPr>
        <w:rFonts w:ascii="Symbol" w:hAnsi="Symbol" w:hint="default"/>
      </w:rPr>
    </w:lvl>
    <w:lvl w:ilvl="4" w:tplc="5704974A" w:tentative="1">
      <w:start w:val="1"/>
      <w:numFmt w:val="bullet"/>
      <w:lvlText w:val="o"/>
      <w:lvlJc w:val="left"/>
      <w:pPr>
        <w:ind w:left="3600" w:hanging="360"/>
      </w:pPr>
      <w:rPr>
        <w:rFonts w:ascii="Courier New" w:hAnsi="Courier New" w:cs="Courier New" w:hint="default"/>
      </w:rPr>
    </w:lvl>
    <w:lvl w:ilvl="5" w:tplc="57EC8D98" w:tentative="1">
      <w:start w:val="1"/>
      <w:numFmt w:val="bullet"/>
      <w:lvlText w:val=""/>
      <w:lvlJc w:val="left"/>
      <w:pPr>
        <w:ind w:left="4320" w:hanging="360"/>
      </w:pPr>
      <w:rPr>
        <w:rFonts w:ascii="Wingdings" w:hAnsi="Wingdings" w:hint="default"/>
      </w:rPr>
    </w:lvl>
    <w:lvl w:ilvl="6" w:tplc="8E74A3D8" w:tentative="1">
      <w:start w:val="1"/>
      <w:numFmt w:val="bullet"/>
      <w:lvlText w:val=""/>
      <w:lvlJc w:val="left"/>
      <w:pPr>
        <w:ind w:left="5040" w:hanging="360"/>
      </w:pPr>
      <w:rPr>
        <w:rFonts w:ascii="Symbol" w:hAnsi="Symbol" w:hint="default"/>
      </w:rPr>
    </w:lvl>
    <w:lvl w:ilvl="7" w:tplc="22F69304" w:tentative="1">
      <w:start w:val="1"/>
      <w:numFmt w:val="bullet"/>
      <w:lvlText w:val="o"/>
      <w:lvlJc w:val="left"/>
      <w:pPr>
        <w:ind w:left="5760" w:hanging="360"/>
      </w:pPr>
      <w:rPr>
        <w:rFonts w:ascii="Courier New" w:hAnsi="Courier New" w:cs="Courier New" w:hint="default"/>
      </w:rPr>
    </w:lvl>
    <w:lvl w:ilvl="8" w:tplc="692673CA" w:tentative="1">
      <w:start w:val="1"/>
      <w:numFmt w:val="bullet"/>
      <w:lvlText w:val=""/>
      <w:lvlJc w:val="left"/>
      <w:pPr>
        <w:ind w:left="6480" w:hanging="360"/>
      </w:pPr>
      <w:rPr>
        <w:rFonts w:ascii="Wingdings" w:hAnsi="Wingdings" w:hint="default"/>
      </w:rPr>
    </w:lvl>
  </w:abstractNum>
  <w:abstractNum w:abstractNumId="1" w15:restartNumberingAfterBreak="0">
    <w:nsid w:val="54417AD8"/>
    <w:multiLevelType w:val="hybridMultilevel"/>
    <w:tmpl w:val="8760E3E8"/>
    <w:lvl w:ilvl="0" w:tplc="72F4787A">
      <w:start w:val="2"/>
      <w:numFmt w:val="bullet"/>
      <w:lvlText w:val="-"/>
      <w:lvlJc w:val="left"/>
      <w:pPr>
        <w:ind w:left="720" w:hanging="360"/>
      </w:pPr>
      <w:rPr>
        <w:rFonts w:ascii="Calibri" w:eastAsiaTheme="minorHAnsi" w:hAnsi="Calibri" w:cs="Calibri" w:hint="default"/>
      </w:rPr>
    </w:lvl>
    <w:lvl w:ilvl="1" w:tplc="72D0F144" w:tentative="1">
      <w:start w:val="1"/>
      <w:numFmt w:val="bullet"/>
      <w:lvlText w:val="o"/>
      <w:lvlJc w:val="left"/>
      <w:pPr>
        <w:ind w:left="1440" w:hanging="360"/>
      </w:pPr>
      <w:rPr>
        <w:rFonts w:ascii="Courier New" w:hAnsi="Courier New" w:cs="Courier New" w:hint="default"/>
      </w:rPr>
    </w:lvl>
    <w:lvl w:ilvl="2" w:tplc="721AB9CE" w:tentative="1">
      <w:start w:val="1"/>
      <w:numFmt w:val="bullet"/>
      <w:lvlText w:val=""/>
      <w:lvlJc w:val="left"/>
      <w:pPr>
        <w:ind w:left="2160" w:hanging="360"/>
      </w:pPr>
      <w:rPr>
        <w:rFonts w:ascii="Wingdings" w:hAnsi="Wingdings" w:hint="default"/>
      </w:rPr>
    </w:lvl>
    <w:lvl w:ilvl="3" w:tplc="A99E9758" w:tentative="1">
      <w:start w:val="1"/>
      <w:numFmt w:val="bullet"/>
      <w:lvlText w:val=""/>
      <w:lvlJc w:val="left"/>
      <w:pPr>
        <w:ind w:left="2880" w:hanging="360"/>
      </w:pPr>
      <w:rPr>
        <w:rFonts w:ascii="Symbol" w:hAnsi="Symbol" w:hint="default"/>
      </w:rPr>
    </w:lvl>
    <w:lvl w:ilvl="4" w:tplc="89EA4412" w:tentative="1">
      <w:start w:val="1"/>
      <w:numFmt w:val="bullet"/>
      <w:lvlText w:val="o"/>
      <w:lvlJc w:val="left"/>
      <w:pPr>
        <w:ind w:left="3600" w:hanging="360"/>
      </w:pPr>
      <w:rPr>
        <w:rFonts w:ascii="Courier New" w:hAnsi="Courier New" w:cs="Courier New" w:hint="default"/>
      </w:rPr>
    </w:lvl>
    <w:lvl w:ilvl="5" w:tplc="B38C87FA" w:tentative="1">
      <w:start w:val="1"/>
      <w:numFmt w:val="bullet"/>
      <w:lvlText w:val=""/>
      <w:lvlJc w:val="left"/>
      <w:pPr>
        <w:ind w:left="4320" w:hanging="360"/>
      </w:pPr>
      <w:rPr>
        <w:rFonts w:ascii="Wingdings" w:hAnsi="Wingdings" w:hint="default"/>
      </w:rPr>
    </w:lvl>
    <w:lvl w:ilvl="6" w:tplc="09FAFB58" w:tentative="1">
      <w:start w:val="1"/>
      <w:numFmt w:val="bullet"/>
      <w:lvlText w:val=""/>
      <w:lvlJc w:val="left"/>
      <w:pPr>
        <w:ind w:left="5040" w:hanging="360"/>
      </w:pPr>
      <w:rPr>
        <w:rFonts w:ascii="Symbol" w:hAnsi="Symbol" w:hint="default"/>
      </w:rPr>
    </w:lvl>
    <w:lvl w:ilvl="7" w:tplc="269A415E" w:tentative="1">
      <w:start w:val="1"/>
      <w:numFmt w:val="bullet"/>
      <w:lvlText w:val="o"/>
      <w:lvlJc w:val="left"/>
      <w:pPr>
        <w:ind w:left="5760" w:hanging="360"/>
      </w:pPr>
      <w:rPr>
        <w:rFonts w:ascii="Courier New" w:hAnsi="Courier New" w:cs="Courier New" w:hint="default"/>
      </w:rPr>
    </w:lvl>
    <w:lvl w:ilvl="8" w:tplc="46A6E230" w:tentative="1">
      <w:start w:val="1"/>
      <w:numFmt w:val="bullet"/>
      <w:lvlText w:val=""/>
      <w:lvlJc w:val="left"/>
      <w:pPr>
        <w:ind w:left="6480" w:hanging="360"/>
      </w:pPr>
      <w:rPr>
        <w:rFonts w:ascii="Wingdings" w:hAnsi="Wingdings" w:hint="default"/>
      </w:rPr>
    </w:lvl>
  </w:abstractNum>
  <w:num w:numId="1" w16cid:durableId="1607730608">
    <w:abstractNumId w:val="0"/>
  </w:num>
  <w:num w:numId="2" w16cid:durableId="67654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33"/>
    <w:rsid w:val="00017D75"/>
    <w:rsid w:val="000A0E6B"/>
    <w:rsid w:val="000A3DE9"/>
    <w:rsid w:val="000A4933"/>
    <w:rsid w:val="000C4814"/>
    <w:rsid w:val="000E0FFB"/>
    <w:rsid w:val="00124BFE"/>
    <w:rsid w:val="00132109"/>
    <w:rsid w:val="001323F8"/>
    <w:rsid w:val="001C2DCE"/>
    <w:rsid w:val="001F787A"/>
    <w:rsid w:val="00210B69"/>
    <w:rsid w:val="00241B0D"/>
    <w:rsid w:val="00284B37"/>
    <w:rsid w:val="002A33AE"/>
    <w:rsid w:val="002A54A3"/>
    <w:rsid w:val="00347F3F"/>
    <w:rsid w:val="00351B0C"/>
    <w:rsid w:val="003B3089"/>
    <w:rsid w:val="004460E4"/>
    <w:rsid w:val="00495E8B"/>
    <w:rsid w:val="004E5229"/>
    <w:rsid w:val="0051317A"/>
    <w:rsid w:val="00547B59"/>
    <w:rsid w:val="005842EC"/>
    <w:rsid w:val="0059297F"/>
    <w:rsid w:val="005B511E"/>
    <w:rsid w:val="006339DA"/>
    <w:rsid w:val="006B156C"/>
    <w:rsid w:val="006D4DF0"/>
    <w:rsid w:val="0073400F"/>
    <w:rsid w:val="00753644"/>
    <w:rsid w:val="00770249"/>
    <w:rsid w:val="007818F9"/>
    <w:rsid w:val="00781CAA"/>
    <w:rsid w:val="00797613"/>
    <w:rsid w:val="007D204E"/>
    <w:rsid w:val="008217F5"/>
    <w:rsid w:val="008537D1"/>
    <w:rsid w:val="00855F0D"/>
    <w:rsid w:val="008570B8"/>
    <w:rsid w:val="0088500F"/>
    <w:rsid w:val="0088574C"/>
    <w:rsid w:val="008B78D6"/>
    <w:rsid w:val="008C6D6A"/>
    <w:rsid w:val="008D7E6F"/>
    <w:rsid w:val="00946E4C"/>
    <w:rsid w:val="009C3B4E"/>
    <w:rsid w:val="009F1C55"/>
    <w:rsid w:val="00A1222B"/>
    <w:rsid w:val="00A246D4"/>
    <w:rsid w:val="00A91382"/>
    <w:rsid w:val="00A93F7E"/>
    <w:rsid w:val="00A95145"/>
    <w:rsid w:val="00AB33B2"/>
    <w:rsid w:val="00AB459C"/>
    <w:rsid w:val="00AB7DD1"/>
    <w:rsid w:val="00B06060"/>
    <w:rsid w:val="00B17039"/>
    <w:rsid w:val="00B23247"/>
    <w:rsid w:val="00B71919"/>
    <w:rsid w:val="00BA0C73"/>
    <w:rsid w:val="00C05E70"/>
    <w:rsid w:val="00C063EC"/>
    <w:rsid w:val="00C5785F"/>
    <w:rsid w:val="00CB6E3A"/>
    <w:rsid w:val="00CC422B"/>
    <w:rsid w:val="00CF4DEE"/>
    <w:rsid w:val="00D06CBE"/>
    <w:rsid w:val="00D3767E"/>
    <w:rsid w:val="00D67081"/>
    <w:rsid w:val="00D6784E"/>
    <w:rsid w:val="00DB096B"/>
    <w:rsid w:val="00DF73C5"/>
    <w:rsid w:val="00E13D49"/>
    <w:rsid w:val="00E36605"/>
    <w:rsid w:val="00E90154"/>
    <w:rsid w:val="00F04876"/>
    <w:rsid w:val="00F4591F"/>
    <w:rsid w:val="00F54220"/>
    <w:rsid w:val="00F733A9"/>
    <w:rsid w:val="00F733B5"/>
    <w:rsid w:val="00FA1823"/>
    <w:rsid w:val="00FC7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CDB1"/>
  <w15:docId w15:val="{C69F4D96-F43B-4A7A-A7F2-B945FEA9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E8B"/>
    <w:pPr>
      <w:ind w:left="720"/>
      <w:contextualSpacing/>
    </w:pPr>
  </w:style>
  <w:style w:type="character" w:styleId="Marquedecommentaire">
    <w:name w:val="annotation reference"/>
    <w:basedOn w:val="Policepardfaut"/>
    <w:uiPriority w:val="99"/>
    <w:semiHidden/>
    <w:unhideWhenUsed/>
    <w:rsid w:val="00547B59"/>
    <w:rPr>
      <w:sz w:val="16"/>
      <w:szCs w:val="16"/>
    </w:rPr>
  </w:style>
  <w:style w:type="paragraph" w:styleId="Commentaire">
    <w:name w:val="annotation text"/>
    <w:basedOn w:val="Normal"/>
    <w:link w:val="CommentaireCar"/>
    <w:uiPriority w:val="99"/>
    <w:unhideWhenUsed/>
    <w:rsid w:val="00547B59"/>
    <w:pPr>
      <w:spacing w:line="240" w:lineRule="auto"/>
    </w:pPr>
    <w:rPr>
      <w:sz w:val="20"/>
      <w:szCs w:val="20"/>
    </w:rPr>
  </w:style>
  <w:style w:type="character" w:customStyle="1" w:styleId="CommentaireCar">
    <w:name w:val="Commentaire Car"/>
    <w:basedOn w:val="Policepardfaut"/>
    <w:link w:val="Commentaire"/>
    <w:uiPriority w:val="99"/>
    <w:rsid w:val="00547B59"/>
    <w:rPr>
      <w:sz w:val="20"/>
      <w:szCs w:val="20"/>
    </w:rPr>
  </w:style>
  <w:style w:type="paragraph" w:styleId="Objetducommentaire">
    <w:name w:val="annotation subject"/>
    <w:basedOn w:val="Commentaire"/>
    <w:next w:val="Commentaire"/>
    <w:link w:val="ObjetducommentaireCar"/>
    <w:uiPriority w:val="99"/>
    <w:semiHidden/>
    <w:unhideWhenUsed/>
    <w:rsid w:val="00547B59"/>
    <w:rPr>
      <w:b/>
      <w:bCs/>
    </w:rPr>
  </w:style>
  <w:style w:type="character" w:customStyle="1" w:styleId="ObjetducommentaireCar">
    <w:name w:val="Objet du commentaire Car"/>
    <w:basedOn w:val="CommentaireCar"/>
    <w:link w:val="Objetducommentaire"/>
    <w:uiPriority w:val="99"/>
    <w:semiHidden/>
    <w:rsid w:val="00547B59"/>
    <w:rPr>
      <w:b/>
      <w:bCs/>
      <w:sz w:val="20"/>
      <w:szCs w:val="20"/>
    </w:rPr>
  </w:style>
  <w:style w:type="paragraph" w:styleId="En-tte">
    <w:name w:val="header"/>
    <w:basedOn w:val="Normal"/>
    <w:link w:val="En-tteCar"/>
    <w:uiPriority w:val="99"/>
    <w:unhideWhenUsed/>
    <w:rsid w:val="000C4814"/>
    <w:pPr>
      <w:tabs>
        <w:tab w:val="center" w:pos="4536"/>
        <w:tab w:val="right" w:pos="9072"/>
      </w:tabs>
      <w:spacing w:after="0" w:line="240" w:lineRule="auto"/>
    </w:pPr>
  </w:style>
  <w:style w:type="character" w:customStyle="1" w:styleId="En-tteCar">
    <w:name w:val="En-tête Car"/>
    <w:basedOn w:val="Policepardfaut"/>
    <w:link w:val="En-tte"/>
    <w:uiPriority w:val="99"/>
    <w:rsid w:val="000C4814"/>
  </w:style>
  <w:style w:type="paragraph" w:styleId="Pieddepage">
    <w:name w:val="footer"/>
    <w:basedOn w:val="Normal"/>
    <w:link w:val="PieddepageCar"/>
    <w:uiPriority w:val="99"/>
    <w:unhideWhenUsed/>
    <w:rsid w:val="000C48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814"/>
  </w:style>
  <w:style w:type="character" w:styleId="Lienhypertexte">
    <w:name w:val="Hyperlink"/>
    <w:basedOn w:val="Policepardfaut"/>
    <w:uiPriority w:val="99"/>
    <w:unhideWhenUsed/>
    <w:rsid w:val="006B1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emindesabeilles.epernay.fr/plantes-melliferes?field_categorie_plante_tid=All&amp;field_floraison_value=&amp;field_exposition_plante_tid=A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8C59-0889-47A6-9C24-C5151075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POCHAT</dc:creator>
  <cp:lastModifiedBy>Sandra POCHAT</cp:lastModifiedBy>
  <cp:revision>7</cp:revision>
  <dcterms:created xsi:type="dcterms:W3CDTF">2022-08-31T15:22:00Z</dcterms:created>
  <dcterms:modified xsi:type="dcterms:W3CDTF">2022-10-11T13:12:00Z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convention-vegetalisation_espaces_prives v4.docx</vt:lpwstr>
  </property>
</Properties>
</file>